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045C1C" w14:textId="40960A7E" w:rsidR="009C4A76" w:rsidRPr="001B10B0" w:rsidRDefault="009C4A76" w:rsidP="009C4A76">
      <w:pPr>
        <w:pStyle w:val="paragraph"/>
        <w:jc w:val="center"/>
        <w:textAlignment w:val="baseline"/>
        <w:rPr>
          <w:rStyle w:val="normaltextrun"/>
          <w:b/>
          <w:bCs/>
          <w:sz w:val="36"/>
          <w:szCs w:val="36"/>
        </w:rPr>
      </w:pPr>
      <w:r w:rsidRPr="55C9AC2B">
        <w:rPr>
          <w:rStyle w:val="normaltextrun"/>
          <w:b/>
          <w:bCs/>
          <w:sz w:val="36"/>
          <w:szCs w:val="36"/>
        </w:rPr>
        <w:t>5. ročník zeměpisné exkurze po Č</w:t>
      </w:r>
      <w:r w:rsidR="001B10B0" w:rsidRPr="55C9AC2B">
        <w:rPr>
          <w:rStyle w:val="normaltextrun"/>
          <w:b/>
          <w:bCs/>
          <w:sz w:val="36"/>
          <w:szCs w:val="36"/>
        </w:rPr>
        <w:t>eské republice</w:t>
      </w:r>
      <w:r w:rsidR="00A3797B" w:rsidRPr="55C9AC2B">
        <w:rPr>
          <w:rStyle w:val="normaltextrun"/>
          <w:b/>
          <w:bCs/>
          <w:sz w:val="36"/>
          <w:szCs w:val="36"/>
        </w:rPr>
        <w:t xml:space="preserve"> 2022</w:t>
      </w:r>
    </w:p>
    <w:p w14:paraId="672A6659" w14:textId="77777777" w:rsidR="009C4A76" w:rsidRPr="00DB57D8" w:rsidRDefault="009C4A76" w:rsidP="009C4A76">
      <w:pPr>
        <w:pStyle w:val="paragraph"/>
        <w:jc w:val="center"/>
        <w:textAlignment w:val="baseline"/>
        <w:rPr>
          <w:rStyle w:val="eop"/>
          <w:b/>
        </w:rPr>
      </w:pPr>
    </w:p>
    <w:p w14:paraId="5145E73C" w14:textId="5B23B7D0" w:rsidR="009C4A76" w:rsidRPr="00DB57D8" w:rsidRDefault="006F552F" w:rsidP="009C4A76">
      <w:pPr>
        <w:pStyle w:val="paragraph"/>
        <w:textAlignment w:val="baseline"/>
        <w:rPr>
          <w:rStyle w:val="eop"/>
          <w:rFonts w:eastAsia="Calibri,Segoe UI"/>
        </w:rPr>
      </w:pPr>
      <w:proofErr w:type="gramStart"/>
      <w:r>
        <w:rPr>
          <w:rStyle w:val="eop"/>
          <w:b/>
        </w:rPr>
        <w:t>6</w:t>
      </w:r>
      <w:r w:rsidR="00140B3E">
        <w:rPr>
          <w:rStyle w:val="eop"/>
          <w:b/>
        </w:rPr>
        <w:t>.A</w:t>
      </w:r>
      <w:r w:rsidR="00A3797B">
        <w:t xml:space="preserve">, </w:t>
      </w:r>
      <w:r w:rsidR="00140B3E">
        <w:t>3.-4.</w:t>
      </w:r>
      <w:r w:rsidR="00A3797B">
        <w:rPr>
          <w:rStyle w:val="normaltextrun"/>
          <w:rFonts w:eastAsia="Calibri,Segoe UI"/>
        </w:rPr>
        <w:t xml:space="preserve"> </w:t>
      </w:r>
      <w:r w:rsidR="00140B3E">
        <w:rPr>
          <w:rStyle w:val="normaltextrun"/>
          <w:rFonts w:eastAsia="Calibri,Segoe UI"/>
        </w:rPr>
        <w:t>května</w:t>
      </w:r>
      <w:proofErr w:type="gramEnd"/>
      <w:r w:rsidR="00140B3E">
        <w:rPr>
          <w:rStyle w:val="normaltextrun"/>
          <w:rFonts w:eastAsia="Calibri,Segoe UI"/>
        </w:rPr>
        <w:t xml:space="preserve"> 2022</w:t>
      </w:r>
      <w:r w:rsidR="009C4A76" w:rsidRPr="00DB57D8">
        <w:rPr>
          <w:rStyle w:val="normaltextrun"/>
          <w:rFonts w:eastAsia="Calibri,Segoe UI"/>
        </w:rPr>
        <w:t xml:space="preserve"> (út</w:t>
      </w:r>
      <w:r w:rsidR="00140B3E">
        <w:rPr>
          <w:rStyle w:val="normaltextrun"/>
          <w:rFonts w:eastAsia="Calibri,Segoe UI"/>
        </w:rPr>
        <w:t xml:space="preserve"> - </w:t>
      </w:r>
      <w:proofErr w:type="spellStart"/>
      <w:r w:rsidR="00140B3E">
        <w:rPr>
          <w:rStyle w:val="normaltextrun"/>
          <w:rFonts w:eastAsia="Calibri,Segoe UI"/>
        </w:rPr>
        <w:t>stř</w:t>
      </w:r>
      <w:proofErr w:type="spellEnd"/>
      <w:r w:rsidR="009C4A76" w:rsidRPr="00DB57D8">
        <w:rPr>
          <w:rStyle w:val="normaltextrun"/>
          <w:rFonts w:eastAsia="Calibri,Segoe UI"/>
        </w:rPr>
        <w:t>)</w:t>
      </w:r>
      <w:r w:rsidR="00A3797B">
        <w:rPr>
          <w:rStyle w:val="normaltextrun"/>
          <w:rFonts w:eastAsia="Calibri,Segoe UI"/>
        </w:rPr>
        <w:t>,</w:t>
      </w:r>
      <w:r w:rsidR="009C4A76" w:rsidRPr="00DB57D8">
        <w:rPr>
          <w:rStyle w:val="eop"/>
          <w:rFonts w:eastAsia="Calibri,Segoe UI"/>
        </w:rPr>
        <w:t> </w:t>
      </w:r>
    </w:p>
    <w:p w14:paraId="2E65BD60" w14:textId="77777777" w:rsidR="009C4A76" w:rsidRDefault="00140B3E" w:rsidP="009C4A76">
      <w:pPr>
        <w:pStyle w:val="paragraph"/>
        <w:textAlignment w:val="baseline"/>
        <w:rPr>
          <w:rStyle w:val="eop"/>
        </w:rPr>
      </w:pPr>
      <w:proofErr w:type="gramStart"/>
      <w:r>
        <w:rPr>
          <w:rStyle w:val="eop"/>
          <w:b/>
        </w:rPr>
        <w:t>2.D</w:t>
      </w:r>
      <w:r w:rsidR="00A3797B">
        <w:rPr>
          <w:rStyle w:val="eop"/>
          <w:b/>
        </w:rPr>
        <w:t>,</w:t>
      </w:r>
      <w:r>
        <w:rPr>
          <w:rStyle w:val="eop"/>
        </w:rPr>
        <w:t xml:space="preserve"> 4.-5.</w:t>
      </w:r>
      <w:r w:rsidR="00A3797B">
        <w:rPr>
          <w:rStyle w:val="eop"/>
        </w:rPr>
        <w:t xml:space="preserve"> </w:t>
      </w:r>
      <w:r>
        <w:rPr>
          <w:rStyle w:val="eop"/>
        </w:rPr>
        <w:t>května</w:t>
      </w:r>
      <w:proofErr w:type="gramEnd"/>
      <w:r>
        <w:rPr>
          <w:rStyle w:val="eop"/>
        </w:rPr>
        <w:t xml:space="preserve"> 2022 (</w:t>
      </w:r>
      <w:proofErr w:type="spellStart"/>
      <w:r>
        <w:rPr>
          <w:rStyle w:val="eop"/>
        </w:rPr>
        <w:t>stř</w:t>
      </w:r>
      <w:proofErr w:type="spellEnd"/>
      <w:r>
        <w:rPr>
          <w:rStyle w:val="eop"/>
        </w:rPr>
        <w:t xml:space="preserve"> – čt</w:t>
      </w:r>
      <w:r w:rsidR="009C4A76" w:rsidRPr="00DB57D8">
        <w:rPr>
          <w:rStyle w:val="eop"/>
        </w:rPr>
        <w:t>)</w:t>
      </w:r>
      <w:r w:rsidR="00A3797B">
        <w:rPr>
          <w:rStyle w:val="eop"/>
        </w:rPr>
        <w:t>,</w:t>
      </w:r>
    </w:p>
    <w:p w14:paraId="3408B1AE" w14:textId="77777777" w:rsidR="00140B3E" w:rsidRDefault="00A3797B" w:rsidP="00140B3E">
      <w:pPr>
        <w:pStyle w:val="paragraph"/>
        <w:textAlignment w:val="baseline"/>
        <w:rPr>
          <w:rStyle w:val="eop"/>
        </w:rPr>
      </w:pPr>
      <w:proofErr w:type="gramStart"/>
      <w:r>
        <w:rPr>
          <w:rStyle w:val="eop"/>
          <w:b/>
        </w:rPr>
        <w:t>2.E,</w:t>
      </w:r>
      <w:r w:rsidR="00140B3E">
        <w:rPr>
          <w:rStyle w:val="eop"/>
        </w:rPr>
        <w:t xml:space="preserve"> 5.-6.</w:t>
      </w:r>
      <w:r>
        <w:rPr>
          <w:rStyle w:val="eop"/>
        </w:rPr>
        <w:t xml:space="preserve"> </w:t>
      </w:r>
      <w:r w:rsidR="00140B3E">
        <w:rPr>
          <w:rStyle w:val="eop"/>
        </w:rPr>
        <w:t>května</w:t>
      </w:r>
      <w:proofErr w:type="gramEnd"/>
      <w:r w:rsidR="00140B3E">
        <w:rPr>
          <w:rStyle w:val="eop"/>
        </w:rPr>
        <w:t xml:space="preserve"> 2022 (čt - pá</w:t>
      </w:r>
      <w:r w:rsidR="00140B3E" w:rsidRPr="00DB57D8">
        <w:rPr>
          <w:rStyle w:val="eop"/>
        </w:rPr>
        <w:t>)</w:t>
      </w:r>
      <w:r>
        <w:rPr>
          <w:rStyle w:val="eop"/>
        </w:rPr>
        <w:t>.</w:t>
      </w:r>
      <w:bookmarkStart w:id="0" w:name="_GoBack"/>
      <w:bookmarkEnd w:id="0"/>
    </w:p>
    <w:p w14:paraId="6E7BEAA2" w14:textId="3E0B4E7F" w:rsidR="00140B3E" w:rsidRPr="00140B3E" w:rsidRDefault="00140B3E" w:rsidP="55C9AC2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cs-CZ"/>
        </w:rPr>
      </w:pPr>
      <w:r w:rsidRPr="55C9AC2B">
        <w:rPr>
          <w:rFonts w:ascii="Calibri" w:eastAsia="Times New Roman" w:hAnsi="Calibri" w:cs="Calibri"/>
          <w:lang w:eastAsia="cs-CZ"/>
        </w:rPr>
        <w:t> </w:t>
      </w:r>
    </w:p>
    <w:p w14:paraId="10386D97" w14:textId="77777777" w:rsidR="00140B3E" w:rsidRDefault="00140B3E" w:rsidP="00140B3E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sz w:val="24"/>
          <w:szCs w:val="24"/>
          <w:lang w:eastAsia="cs-CZ"/>
        </w:rPr>
      </w:pPr>
      <w:r w:rsidRPr="00140B3E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>Zeměpisná exkurze - obecné informace</w:t>
      </w:r>
    </w:p>
    <w:p w14:paraId="1565E40C" w14:textId="77777777" w:rsidR="00140B3E" w:rsidRPr="00140B3E" w:rsidRDefault="00140B3E" w:rsidP="00140B3E">
      <w:pPr>
        <w:numPr>
          <w:ilvl w:val="0"/>
          <w:numId w:val="4"/>
        </w:numPr>
        <w:spacing w:after="0" w:line="240" w:lineRule="auto"/>
        <w:ind w:left="0"/>
        <w:textAlignment w:val="baseline"/>
        <w:rPr>
          <w:rFonts w:ascii="Calibri" w:eastAsia="Times New Roman" w:hAnsi="Calibri" w:cs="Calibri"/>
          <w:lang w:eastAsia="cs-CZ"/>
        </w:rPr>
      </w:pPr>
      <w:r w:rsidRPr="00140B3E">
        <w:rPr>
          <w:rFonts w:ascii="Calibri" w:eastAsia="Times New Roman" w:hAnsi="Calibri" w:cs="Calibri"/>
          <w:sz w:val="24"/>
          <w:szCs w:val="24"/>
          <w:lang w:eastAsia="cs-CZ"/>
        </w:rPr>
        <w:t>Doba exkurze - 2 dny (1 noc) </w:t>
      </w:r>
    </w:p>
    <w:p w14:paraId="2B63BDF8" w14:textId="77777777" w:rsidR="00140B3E" w:rsidRPr="00140B3E" w:rsidRDefault="00140B3E" w:rsidP="00140B3E">
      <w:pPr>
        <w:numPr>
          <w:ilvl w:val="0"/>
          <w:numId w:val="4"/>
        </w:numPr>
        <w:spacing w:after="0" w:line="240" w:lineRule="auto"/>
        <w:ind w:left="0"/>
        <w:textAlignment w:val="baseline"/>
        <w:rPr>
          <w:rFonts w:ascii="Calibri" w:eastAsia="Times New Roman" w:hAnsi="Calibri" w:cs="Calibri"/>
          <w:lang w:eastAsia="cs-CZ"/>
        </w:rPr>
      </w:pPr>
      <w:r w:rsidRPr="00140B3E">
        <w:rPr>
          <w:rFonts w:ascii="Calibri" w:eastAsia="Times New Roman" w:hAnsi="Calibri" w:cs="Calibri"/>
          <w:sz w:val="24"/>
          <w:szCs w:val="24"/>
          <w:lang w:eastAsia="cs-CZ"/>
        </w:rPr>
        <w:t xml:space="preserve">Místo </w:t>
      </w:r>
      <w:r w:rsidR="00A3797B">
        <w:rPr>
          <w:rFonts w:ascii="Calibri" w:eastAsia="Times New Roman" w:hAnsi="Calibri" w:cs="Calibri"/>
          <w:sz w:val="24"/>
          <w:szCs w:val="24"/>
          <w:lang w:eastAsia="cs-CZ"/>
        </w:rPr>
        <w:t>–</w:t>
      </w:r>
      <w:r w:rsidRPr="00140B3E">
        <w:rPr>
          <w:rFonts w:ascii="Calibri" w:eastAsia="Times New Roman" w:hAnsi="Calibri" w:cs="Calibri"/>
          <w:sz w:val="24"/>
          <w:szCs w:val="24"/>
          <w:lang w:eastAsia="cs-CZ"/>
        </w:rPr>
        <w:t xml:space="preserve"> </w:t>
      </w:r>
      <w:r w:rsidR="00A3797B">
        <w:rPr>
          <w:rFonts w:ascii="Calibri" w:eastAsia="Times New Roman" w:hAnsi="Calibri" w:cs="Calibri"/>
          <w:sz w:val="24"/>
          <w:szCs w:val="24"/>
          <w:lang w:eastAsia="cs-CZ"/>
        </w:rPr>
        <w:t>Moravskoslezský a Jihomoravský</w:t>
      </w:r>
      <w:r w:rsidRPr="00140B3E">
        <w:rPr>
          <w:rFonts w:ascii="Calibri" w:eastAsia="Times New Roman" w:hAnsi="Calibri" w:cs="Calibri"/>
          <w:sz w:val="24"/>
          <w:szCs w:val="24"/>
          <w:lang w:eastAsia="cs-CZ"/>
        </w:rPr>
        <w:t xml:space="preserve"> kraj </w:t>
      </w:r>
    </w:p>
    <w:p w14:paraId="63E4A9CD" w14:textId="77777777" w:rsidR="00140B3E" w:rsidRPr="00140B3E" w:rsidRDefault="00140B3E" w:rsidP="00140B3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cs-CZ"/>
        </w:rPr>
      </w:pPr>
      <w:r w:rsidRPr="00140B3E">
        <w:rPr>
          <w:rFonts w:ascii="Calibri" w:eastAsia="Times New Roman" w:hAnsi="Calibri" w:cs="Calibri"/>
          <w:lang w:eastAsia="cs-CZ"/>
        </w:rPr>
        <w:t> </w:t>
      </w:r>
    </w:p>
    <w:p w14:paraId="7D28A5D4" w14:textId="77777777" w:rsidR="00140B3E" w:rsidRPr="00140B3E" w:rsidRDefault="00140B3E" w:rsidP="00140B3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cs-CZ"/>
        </w:rPr>
      </w:pPr>
      <w:r w:rsidRPr="00140B3E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>Co během exkurze navštívíme?</w:t>
      </w:r>
      <w:r w:rsidRPr="00140B3E">
        <w:rPr>
          <w:rFonts w:ascii="Calibri" w:eastAsia="Times New Roman" w:hAnsi="Calibri" w:cs="Calibri"/>
          <w:sz w:val="24"/>
          <w:szCs w:val="24"/>
          <w:lang w:eastAsia="cs-CZ"/>
        </w:rPr>
        <w:t> </w:t>
      </w:r>
    </w:p>
    <w:p w14:paraId="2B40B4B1" w14:textId="77777777" w:rsidR="00140B3E" w:rsidRPr="00140B3E" w:rsidRDefault="00140B3E" w:rsidP="00140B3E">
      <w:pPr>
        <w:numPr>
          <w:ilvl w:val="0"/>
          <w:numId w:val="5"/>
        </w:numPr>
        <w:spacing w:after="0" w:line="240" w:lineRule="auto"/>
        <w:ind w:left="0"/>
        <w:textAlignment w:val="baseline"/>
        <w:rPr>
          <w:rFonts w:ascii="Calibri" w:eastAsia="Times New Roman" w:hAnsi="Calibri" w:cs="Calibri"/>
          <w:lang w:eastAsia="cs-CZ"/>
        </w:rPr>
      </w:pPr>
      <w:r w:rsidRPr="00140B3E">
        <w:rPr>
          <w:rFonts w:ascii="Calibri" w:eastAsia="Times New Roman" w:hAnsi="Calibri" w:cs="Calibri"/>
          <w:sz w:val="24"/>
          <w:szCs w:val="24"/>
          <w:lang w:eastAsia="cs-CZ"/>
        </w:rPr>
        <w:t>První den - socioekonomická geografie - exkurze do vybrané f</w:t>
      </w:r>
      <w:r>
        <w:rPr>
          <w:rFonts w:ascii="Calibri" w:eastAsia="Times New Roman" w:hAnsi="Calibri" w:cs="Calibri"/>
          <w:sz w:val="24"/>
          <w:szCs w:val="24"/>
          <w:lang w:eastAsia="cs-CZ"/>
        </w:rPr>
        <w:t>irmy se zaměřením na průmysl ČR a přírodní zajímavosti.</w:t>
      </w:r>
    </w:p>
    <w:p w14:paraId="62210168" w14:textId="77777777" w:rsidR="00140B3E" w:rsidRPr="00140B3E" w:rsidRDefault="00140B3E" w:rsidP="00140B3E">
      <w:pPr>
        <w:numPr>
          <w:ilvl w:val="0"/>
          <w:numId w:val="6"/>
        </w:numPr>
        <w:spacing w:after="0" w:line="240" w:lineRule="auto"/>
        <w:ind w:left="0"/>
        <w:textAlignment w:val="baseline"/>
        <w:rPr>
          <w:rFonts w:ascii="Calibri" w:eastAsia="Times New Roman" w:hAnsi="Calibri" w:cs="Calibri"/>
          <w:lang w:eastAsia="cs-CZ"/>
        </w:rPr>
      </w:pPr>
      <w:r w:rsidRPr="00140B3E">
        <w:rPr>
          <w:rFonts w:ascii="Calibri" w:eastAsia="Times New Roman" w:hAnsi="Calibri" w:cs="Calibri"/>
          <w:sz w:val="24"/>
          <w:szCs w:val="24"/>
          <w:lang w:eastAsia="cs-CZ"/>
        </w:rPr>
        <w:t>Druhý den - fyzická geografie - Moravský kras</w:t>
      </w:r>
      <w:r>
        <w:rPr>
          <w:rFonts w:ascii="Calibri" w:eastAsia="Times New Roman" w:hAnsi="Calibri" w:cs="Calibri"/>
          <w:sz w:val="24"/>
          <w:szCs w:val="24"/>
          <w:lang w:eastAsia="cs-CZ"/>
        </w:rPr>
        <w:t>.</w:t>
      </w:r>
      <w:r w:rsidRPr="00140B3E">
        <w:rPr>
          <w:rFonts w:ascii="Calibri" w:eastAsia="Times New Roman" w:hAnsi="Calibri" w:cs="Calibri"/>
          <w:sz w:val="24"/>
          <w:szCs w:val="24"/>
          <w:lang w:eastAsia="cs-CZ"/>
        </w:rPr>
        <w:t>  </w:t>
      </w:r>
    </w:p>
    <w:p w14:paraId="4D17554C" w14:textId="77777777" w:rsidR="00140B3E" w:rsidRPr="00140B3E" w:rsidRDefault="00140B3E" w:rsidP="00140B3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cs-CZ"/>
        </w:rPr>
      </w:pPr>
      <w:r w:rsidRPr="55C9AC2B">
        <w:rPr>
          <w:rFonts w:ascii="Calibri" w:eastAsia="Times New Roman" w:hAnsi="Calibri" w:cs="Calibri"/>
          <w:sz w:val="24"/>
          <w:szCs w:val="24"/>
          <w:lang w:eastAsia="cs-CZ"/>
        </w:rPr>
        <w:t>  </w:t>
      </w:r>
    </w:p>
    <w:p w14:paraId="3A4993AF" w14:textId="56864738" w:rsidR="009C4A76" w:rsidRPr="006018CF" w:rsidRDefault="009C4A76" w:rsidP="009C4A76">
      <w:pPr>
        <w:pStyle w:val="paragraph"/>
        <w:textAlignment w:val="baseline"/>
      </w:pPr>
      <w:r w:rsidRPr="55C9AC2B">
        <w:rPr>
          <w:color w:val="000000" w:themeColor="text1"/>
        </w:rPr>
        <w:t>Během celodenní exkurze po Moravském krase porovnáme severní a střední část krasu z hlediska geologie a geomorfologie, vegetace, historie osídlení, vlivu hospodaření a turismu na životní prostředí).</w:t>
      </w:r>
    </w:p>
    <w:p w14:paraId="5DAB6C7B" w14:textId="77777777" w:rsidR="009C4A76" w:rsidRPr="00DB57D8" w:rsidRDefault="009C4A76" w:rsidP="009C4A76">
      <w:pPr>
        <w:pStyle w:val="paragraph"/>
        <w:textAlignment w:val="baseline"/>
      </w:pPr>
    </w:p>
    <w:p w14:paraId="72F48391" w14:textId="77777777" w:rsidR="009C4A76" w:rsidRPr="00DB57D8" w:rsidRDefault="009C4A76" w:rsidP="009C4A76">
      <w:pPr>
        <w:pStyle w:val="paragraph"/>
        <w:textAlignment w:val="baseline"/>
        <w:rPr>
          <w:rStyle w:val="eop"/>
        </w:rPr>
      </w:pPr>
      <w:r w:rsidRPr="00DB57D8">
        <w:rPr>
          <w:rStyle w:val="normaltextrun"/>
        </w:rPr>
        <w:t>Změna programu dle aktuálních podmínek vyhrazena.</w:t>
      </w:r>
      <w:r w:rsidRPr="00DB57D8">
        <w:rPr>
          <w:rStyle w:val="eop"/>
        </w:rPr>
        <w:t xml:space="preserve">  </w:t>
      </w:r>
    </w:p>
    <w:p w14:paraId="02EB378F" w14:textId="77777777" w:rsidR="009C4A76" w:rsidRPr="00DB57D8" w:rsidRDefault="009C4A76" w:rsidP="009C4A76">
      <w:pPr>
        <w:pStyle w:val="paragraph"/>
        <w:textAlignment w:val="baseline"/>
        <w:rPr>
          <w:rStyle w:val="eop"/>
        </w:rPr>
      </w:pPr>
    </w:p>
    <w:p w14:paraId="38D1F395" w14:textId="77777777" w:rsidR="009C4A76" w:rsidRDefault="009C4A76" w:rsidP="009C4A76">
      <w:pPr>
        <w:pStyle w:val="paragraph"/>
        <w:textAlignment w:val="baseline"/>
        <w:rPr>
          <w:rStyle w:val="eop"/>
        </w:rPr>
      </w:pPr>
      <w:r w:rsidRPr="00DB57D8">
        <w:rPr>
          <w:rStyle w:val="eop"/>
        </w:rPr>
        <w:t>Exkurze po České republice je součástí Školního vzdělávacího programu (součástí výuky zeměpisu).</w:t>
      </w:r>
    </w:p>
    <w:p w14:paraId="6A05A809" w14:textId="77777777" w:rsidR="002B5B3F" w:rsidRDefault="002B5B3F" w:rsidP="009C4A76">
      <w:pPr>
        <w:pStyle w:val="paragraph"/>
        <w:textAlignment w:val="baseline"/>
        <w:rPr>
          <w:rStyle w:val="eop"/>
        </w:rPr>
      </w:pPr>
    </w:p>
    <w:p w14:paraId="5A39BBE3" w14:textId="77777777" w:rsidR="002B5B3F" w:rsidRDefault="00A3797B" w:rsidP="009C4A76">
      <w:pPr>
        <w:pStyle w:val="paragraph"/>
        <w:textAlignment w:val="baseline"/>
        <w:rPr>
          <w:rStyle w:val="eop"/>
        </w:rPr>
      </w:pPr>
      <w:r>
        <w:rPr>
          <w:noProof/>
        </w:rPr>
        <w:drawing>
          <wp:inline distT="0" distB="0" distL="0" distR="0" wp14:anchorId="667535C6" wp14:editId="0AD44CD3">
            <wp:extent cx="5760720" cy="355663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72A7D" w14:textId="77777777" w:rsidR="00140B3E" w:rsidRPr="00A3797B" w:rsidRDefault="00A3797B" w:rsidP="009C4A76">
      <w:pPr>
        <w:pStyle w:val="paragraph"/>
        <w:textAlignment w:val="baseline"/>
        <w:rPr>
          <w:rStyle w:val="eop"/>
          <w:sz w:val="20"/>
          <w:szCs w:val="20"/>
        </w:rPr>
      </w:pPr>
      <w:r w:rsidRPr="00A3797B">
        <w:rPr>
          <w:rStyle w:val="eop"/>
          <w:sz w:val="20"/>
          <w:szCs w:val="20"/>
        </w:rPr>
        <w:t xml:space="preserve">Zdroj: </w:t>
      </w:r>
      <w:r w:rsidRPr="00A3797B">
        <w:rPr>
          <w:color w:val="000000"/>
          <w:sz w:val="20"/>
          <w:szCs w:val="20"/>
          <w:shd w:val="clear" w:color="auto" w:fill="EDEDD3"/>
        </w:rPr>
        <w:t>Mapy.cz. </w:t>
      </w:r>
      <w:r w:rsidRPr="55C9AC2B">
        <w:rPr>
          <w:i/>
          <w:iCs/>
          <w:color w:val="000000"/>
          <w:sz w:val="20"/>
          <w:szCs w:val="20"/>
        </w:rPr>
        <w:t>Mapy.cz</w:t>
      </w:r>
      <w:r w:rsidRPr="00A3797B">
        <w:rPr>
          <w:color w:val="000000"/>
          <w:sz w:val="20"/>
          <w:szCs w:val="20"/>
          <w:shd w:val="clear" w:color="auto" w:fill="EDEDD3"/>
        </w:rPr>
        <w:t> [online]. Dostupné z: </w:t>
      </w:r>
      <w:hyperlink r:id="rId6" w:history="1">
        <w:r w:rsidRPr="00A3797B">
          <w:rPr>
            <w:rStyle w:val="Hypertextovodkaz"/>
            <w:color w:val="000000"/>
            <w:sz w:val="20"/>
            <w:szCs w:val="20"/>
          </w:rPr>
          <w:t>https://mapy.cz/zakladni?planovani-trasy&amp;x=17.7471424&amp;y=49.5610575&amp;z=10&amp;rc=9rFeexV3Y49qJL2jWp9midax8haD&amp;rs=firm&amp;rs=muni&amp;rs=firm&amp;ri=360933&amp;ri=4753&amp;ri=169442&amp;mrp=%7B%22c%22%3A111%7D&amp;xc=%5B%5D&amp;rut</w:t>
        </w:r>
      </w:hyperlink>
    </w:p>
    <w:p w14:paraId="2ECCB419" w14:textId="7F9A6C84" w:rsidR="55C9AC2B" w:rsidRDefault="55C9AC2B" w:rsidP="55C9AC2B">
      <w:pPr>
        <w:pStyle w:val="paragraph"/>
        <w:rPr>
          <w:color w:val="000000" w:themeColor="text1"/>
        </w:rPr>
      </w:pPr>
    </w:p>
    <w:p w14:paraId="581A9F88" w14:textId="523A6024" w:rsidR="55C9AC2B" w:rsidRDefault="55C9AC2B" w:rsidP="55C9AC2B">
      <w:pPr>
        <w:pStyle w:val="paragraph"/>
        <w:rPr>
          <w:color w:val="000000" w:themeColor="text1"/>
        </w:rPr>
      </w:pPr>
    </w:p>
    <w:p w14:paraId="26EFAC09" w14:textId="77777777" w:rsidR="009C4A76" w:rsidRPr="00064F33" w:rsidRDefault="009C4A76" w:rsidP="009C4A76">
      <w:pPr>
        <w:pStyle w:val="paragraph"/>
        <w:textAlignment w:val="baseline"/>
        <w:rPr>
          <w:rStyle w:val="eop"/>
          <w:b/>
        </w:rPr>
      </w:pPr>
      <w:r w:rsidRPr="00064F33">
        <w:rPr>
          <w:rStyle w:val="eop"/>
          <w:b/>
        </w:rPr>
        <w:t xml:space="preserve">Výstup: </w:t>
      </w:r>
    </w:p>
    <w:p w14:paraId="56BBEC0E" w14:textId="77777777" w:rsidR="009C4A76" w:rsidRDefault="009C4A76" w:rsidP="009C4A76">
      <w:pPr>
        <w:pStyle w:val="paragraph"/>
        <w:textAlignment w:val="baseline"/>
        <w:rPr>
          <w:rStyle w:val="eop"/>
        </w:rPr>
      </w:pPr>
      <w:r>
        <w:rPr>
          <w:rStyle w:val="eop"/>
        </w:rPr>
        <w:lastRenderedPageBreak/>
        <w:t xml:space="preserve">1. Písemné zpracování zvolených lokalit (mapy, </w:t>
      </w:r>
      <w:proofErr w:type="spellStart"/>
      <w:r>
        <w:rPr>
          <w:rStyle w:val="eop"/>
        </w:rPr>
        <w:t>fyzickogeografická</w:t>
      </w:r>
      <w:proofErr w:type="spellEnd"/>
      <w:r>
        <w:rPr>
          <w:rStyle w:val="eop"/>
        </w:rPr>
        <w:t xml:space="preserve"> a socioekonomická charakteristika regionů) v aplikaci </w:t>
      </w:r>
      <w:proofErr w:type="spellStart"/>
      <w:r>
        <w:rPr>
          <w:rStyle w:val="eop"/>
        </w:rPr>
        <w:t>One</w:t>
      </w:r>
      <w:proofErr w:type="spellEnd"/>
      <w:r>
        <w:rPr>
          <w:rStyle w:val="eop"/>
        </w:rPr>
        <w:t xml:space="preserve"> </w:t>
      </w:r>
      <w:proofErr w:type="spellStart"/>
      <w:r>
        <w:rPr>
          <w:rStyle w:val="eop"/>
        </w:rPr>
        <w:t>Note</w:t>
      </w:r>
      <w:proofErr w:type="spellEnd"/>
      <w:r>
        <w:rPr>
          <w:rStyle w:val="eop"/>
        </w:rPr>
        <w:t>.</w:t>
      </w:r>
    </w:p>
    <w:p w14:paraId="664150FD" w14:textId="77777777" w:rsidR="009C4A76" w:rsidRDefault="009C4A76" w:rsidP="009C4A76">
      <w:pPr>
        <w:pStyle w:val="paragraph"/>
        <w:textAlignment w:val="baseline"/>
        <w:rPr>
          <w:rStyle w:val="eop"/>
        </w:rPr>
      </w:pPr>
      <w:r>
        <w:rPr>
          <w:rStyle w:val="eop"/>
        </w:rPr>
        <w:t>2. Komentáře zvolených lokalit v průběhu exkurze.</w:t>
      </w:r>
    </w:p>
    <w:p w14:paraId="3E22AEBF" w14:textId="77777777" w:rsidR="009C4A76" w:rsidRDefault="009C4A76" w:rsidP="009C4A76">
      <w:pPr>
        <w:pStyle w:val="paragraph"/>
        <w:textAlignment w:val="baseline"/>
        <w:rPr>
          <w:rStyle w:val="eop"/>
        </w:rPr>
      </w:pPr>
      <w:r>
        <w:rPr>
          <w:rStyle w:val="eop"/>
        </w:rPr>
        <w:t>3. Pracovní listy</w:t>
      </w:r>
      <w:r w:rsidR="001B10B0">
        <w:rPr>
          <w:rStyle w:val="eop"/>
        </w:rPr>
        <w:t>.</w:t>
      </w:r>
    </w:p>
    <w:p w14:paraId="746E7510" w14:textId="77777777" w:rsidR="009C4A76" w:rsidRDefault="009C4A76" w:rsidP="009C4A76">
      <w:pPr>
        <w:pStyle w:val="paragraph"/>
        <w:textAlignment w:val="baseline"/>
        <w:rPr>
          <w:rStyle w:val="eop"/>
        </w:rPr>
      </w:pPr>
      <w:r>
        <w:rPr>
          <w:rStyle w:val="eop"/>
        </w:rPr>
        <w:t>4. Žáci, kteří se nezúčastní exkurze:</w:t>
      </w:r>
    </w:p>
    <w:p w14:paraId="2D143363" w14:textId="77777777" w:rsidR="009C4A76" w:rsidRDefault="009C4A76" w:rsidP="009C4A76">
      <w:pPr>
        <w:pStyle w:val="paragraph"/>
        <w:numPr>
          <w:ilvl w:val="0"/>
          <w:numId w:val="2"/>
        </w:numPr>
        <w:textAlignment w:val="baseline"/>
        <w:rPr>
          <w:rStyle w:val="eop"/>
        </w:rPr>
      </w:pPr>
      <w:r>
        <w:rPr>
          <w:rStyle w:val="eop"/>
        </w:rPr>
        <w:t>se podílejí na zpracov</w:t>
      </w:r>
      <w:r w:rsidR="001B10B0">
        <w:rPr>
          <w:rStyle w:val="eop"/>
        </w:rPr>
        <w:t>á</w:t>
      </w:r>
      <w:r>
        <w:rPr>
          <w:rStyle w:val="eop"/>
        </w:rPr>
        <w:t>ní zvolených témat</w:t>
      </w:r>
      <w:r w:rsidR="00140B3E">
        <w:rPr>
          <w:rStyle w:val="eop"/>
        </w:rPr>
        <w:t>,</w:t>
      </w:r>
    </w:p>
    <w:p w14:paraId="328F660C" w14:textId="77777777" w:rsidR="009C4A76" w:rsidRDefault="009C4A76" w:rsidP="009C4A76">
      <w:pPr>
        <w:pStyle w:val="paragraph"/>
        <w:numPr>
          <w:ilvl w:val="0"/>
          <w:numId w:val="2"/>
        </w:numPr>
        <w:textAlignment w:val="baseline"/>
        <w:rPr>
          <w:rStyle w:val="eop"/>
        </w:rPr>
      </w:pPr>
      <w:r>
        <w:rPr>
          <w:rStyle w:val="eop"/>
        </w:rPr>
        <w:t>vypracují odlišný pracovní list o exkurzi</w:t>
      </w:r>
      <w:r w:rsidR="00140B3E">
        <w:rPr>
          <w:rStyle w:val="eop"/>
        </w:rPr>
        <w:t>,</w:t>
      </w:r>
    </w:p>
    <w:p w14:paraId="02F57968" w14:textId="77777777" w:rsidR="009C4A76" w:rsidRDefault="001B10B0" w:rsidP="009C4A76">
      <w:pPr>
        <w:pStyle w:val="paragraph"/>
        <w:numPr>
          <w:ilvl w:val="0"/>
          <w:numId w:val="2"/>
        </w:numPr>
        <w:textAlignment w:val="baseline"/>
        <w:rPr>
          <w:rStyle w:val="eop"/>
        </w:rPr>
      </w:pPr>
      <w:r>
        <w:rPr>
          <w:rStyle w:val="eop"/>
        </w:rPr>
        <w:t>ze zpracované téma</w:t>
      </w:r>
      <w:r w:rsidR="009C4A76">
        <w:rPr>
          <w:rStyle w:val="eop"/>
        </w:rPr>
        <w:t>tiky budou ústně zkoušeni</w:t>
      </w:r>
      <w:r w:rsidR="00140B3E">
        <w:rPr>
          <w:rStyle w:val="eop"/>
        </w:rPr>
        <w:t>.</w:t>
      </w:r>
    </w:p>
    <w:p w14:paraId="41C8F396" w14:textId="77777777" w:rsidR="002B5B3F" w:rsidRDefault="002B5B3F" w:rsidP="002B5B3F">
      <w:pPr>
        <w:pStyle w:val="paragraph"/>
        <w:ind w:left="720"/>
        <w:textAlignment w:val="baseline"/>
        <w:rPr>
          <w:rStyle w:val="eop"/>
          <w:b/>
        </w:rPr>
      </w:pPr>
    </w:p>
    <w:p w14:paraId="1E9924B7" w14:textId="77777777" w:rsidR="002B5B3F" w:rsidRPr="00DB57D8" w:rsidRDefault="002B5B3F" w:rsidP="002B5B3F">
      <w:pPr>
        <w:pStyle w:val="paragraph"/>
        <w:textAlignment w:val="baseline"/>
        <w:rPr>
          <w:rStyle w:val="eop"/>
          <w:b/>
        </w:rPr>
      </w:pPr>
      <w:r w:rsidRPr="00DB57D8">
        <w:rPr>
          <w:rStyle w:val="eop"/>
          <w:b/>
        </w:rPr>
        <w:t>Finanční náklady:</w:t>
      </w:r>
    </w:p>
    <w:p w14:paraId="4FBA9B1B" w14:textId="432BED01" w:rsidR="002B5B3F" w:rsidRPr="00DB57D8" w:rsidRDefault="002B5B3F" w:rsidP="008967D9">
      <w:pPr>
        <w:pStyle w:val="paragraph"/>
        <w:numPr>
          <w:ilvl w:val="0"/>
          <w:numId w:val="2"/>
        </w:numPr>
        <w:textAlignment w:val="baseline"/>
      </w:pPr>
      <w:r w:rsidRPr="55C9AC2B">
        <w:rPr>
          <w:rStyle w:val="normaltextrun"/>
        </w:rPr>
        <w:t xml:space="preserve">Doprava – </w:t>
      </w:r>
      <w:r w:rsidR="00140B3E" w:rsidRPr="55C9AC2B">
        <w:rPr>
          <w:rStyle w:val="normaltextrun"/>
          <w:rFonts w:eastAsia="Calibri,Segoe UI"/>
        </w:rPr>
        <w:t xml:space="preserve">1000 </w:t>
      </w:r>
      <w:r w:rsidRPr="55C9AC2B">
        <w:rPr>
          <w:rStyle w:val="normaltextrun"/>
          <w:rFonts w:eastAsia="Calibri,Segoe UI"/>
        </w:rPr>
        <w:t>Kč při počtu 30 žáků</w:t>
      </w:r>
      <w:r w:rsidR="001B10B0" w:rsidRPr="55C9AC2B">
        <w:rPr>
          <w:rStyle w:val="normaltextrun"/>
          <w:rFonts w:eastAsia="Calibri,Segoe UI"/>
        </w:rPr>
        <w:t xml:space="preserve"> </w:t>
      </w:r>
      <w:r w:rsidRPr="55C9AC2B">
        <w:rPr>
          <w:rStyle w:val="normaltextrun"/>
          <w:rFonts w:eastAsia="Calibri,Segoe UI"/>
        </w:rPr>
        <w:t>(přesná cena dle počtu žáků</w:t>
      </w:r>
      <w:r w:rsidRPr="55C9AC2B">
        <w:rPr>
          <w:rStyle w:val="eop"/>
          <w:rFonts w:eastAsia="Calibri,Segoe UI"/>
        </w:rPr>
        <w:t>)</w:t>
      </w:r>
      <w:r w:rsidR="008967D9" w:rsidRPr="55C9AC2B">
        <w:rPr>
          <w:rStyle w:val="eop"/>
          <w:rFonts w:eastAsia="Calibri,Segoe UI"/>
        </w:rPr>
        <w:t>.</w:t>
      </w:r>
    </w:p>
    <w:p w14:paraId="48DE90ED" w14:textId="52ED25EC" w:rsidR="002B5B3F" w:rsidRPr="00DB57D8" w:rsidRDefault="002B5B3F" w:rsidP="55C9AC2B">
      <w:pPr>
        <w:pStyle w:val="paragraph"/>
        <w:numPr>
          <w:ilvl w:val="0"/>
          <w:numId w:val="2"/>
        </w:numPr>
        <w:textAlignment w:val="baseline"/>
        <w:rPr>
          <w:rStyle w:val="eop"/>
          <w:rFonts w:asciiTheme="minorHAnsi" w:eastAsiaTheme="minorEastAsia" w:hAnsiTheme="minorHAnsi" w:cstheme="minorBidi"/>
        </w:rPr>
      </w:pPr>
      <w:r w:rsidRPr="55C9AC2B">
        <w:rPr>
          <w:rStyle w:val="normaltextrun"/>
          <w:rFonts w:eastAsia="Calibri,Segoe UI"/>
        </w:rPr>
        <w:t xml:space="preserve">Vstupné </w:t>
      </w:r>
      <w:r w:rsidRPr="55C9AC2B">
        <w:rPr>
          <w:rStyle w:val="normaltextrun"/>
        </w:rPr>
        <w:t>–</w:t>
      </w:r>
      <w:r w:rsidRPr="55C9AC2B">
        <w:rPr>
          <w:rStyle w:val="normaltextrun"/>
          <w:rFonts w:eastAsia="Calibri,Segoe UI"/>
        </w:rPr>
        <w:t xml:space="preserve"> </w:t>
      </w:r>
      <w:r w:rsidR="00140B3E" w:rsidRPr="55C9AC2B">
        <w:rPr>
          <w:rStyle w:val="normaltextrun"/>
          <w:rFonts w:eastAsia="Calibri,Segoe UI"/>
        </w:rPr>
        <w:t xml:space="preserve">Individuální dle jednotlivých </w:t>
      </w:r>
      <w:r w:rsidR="00140B3E" w:rsidRPr="55C9AC2B">
        <w:rPr>
          <w:rStyle w:val="eop"/>
          <w:rFonts w:eastAsia="Calibri,Segoe UI"/>
        </w:rPr>
        <w:t xml:space="preserve">tříd cca 300 </w:t>
      </w:r>
      <w:r w:rsidRPr="55C9AC2B">
        <w:rPr>
          <w:rStyle w:val="normaltextrun"/>
        </w:rPr>
        <w:t xml:space="preserve">– </w:t>
      </w:r>
      <w:r w:rsidR="00024C22" w:rsidRPr="55C9AC2B">
        <w:rPr>
          <w:rStyle w:val="eop"/>
          <w:rFonts w:eastAsia="Calibri,Segoe UI"/>
        </w:rPr>
        <w:t>4</w:t>
      </w:r>
      <w:r w:rsidR="00140B3E" w:rsidRPr="55C9AC2B">
        <w:rPr>
          <w:rStyle w:val="eop"/>
          <w:rFonts w:eastAsia="Calibri,Segoe UI"/>
        </w:rPr>
        <w:t>00 Kč.</w:t>
      </w:r>
    </w:p>
    <w:p w14:paraId="4198E143" w14:textId="164C5A50" w:rsidR="002B5B3F" w:rsidRPr="00DB57D8" w:rsidRDefault="002B5B3F" w:rsidP="55C9AC2B">
      <w:pPr>
        <w:pStyle w:val="paragraph"/>
        <w:numPr>
          <w:ilvl w:val="0"/>
          <w:numId w:val="2"/>
        </w:numPr>
        <w:textAlignment w:val="baseline"/>
        <w:rPr>
          <w:rStyle w:val="normaltextrun"/>
          <w:rFonts w:asciiTheme="minorHAnsi" w:eastAsiaTheme="minorEastAsia" w:hAnsiTheme="minorHAnsi" w:cstheme="minorBidi"/>
        </w:rPr>
      </w:pPr>
      <w:r w:rsidRPr="55C9AC2B">
        <w:rPr>
          <w:rStyle w:val="normaltextrun"/>
          <w:rFonts w:eastAsia="Calibri,Segoe UI"/>
        </w:rPr>
        <w:t xml:space="preserve">Ubytování </w:t>
      </w:r>
      <w:r w:rsidRPr="55C9AC2B">
        <w:rPr>
          <w:rStyle w:val="normaltextrun"/>
        </w:rPr>
        <w:t>–</w:t>
      </w:r>
      <w:r w:rsidRPr="55C9AC2B">
        <w:rPr>
          <w:rStyle w:val="normaltextrun"/>
          <w:rFonts w:eastAsia="Calibri,Segoe UI"/>
        </w:rPr>
        <w:t xml:space="preserve"> </w:t>
      </w:r>
      <w:r w:rsidR="008967D9" w:rsidRPr="55C9AC2B">
        <w:rPr>
          <w:rStyle w:val="normaltextrun"/>
          <w:rFonts w:eastAsia="Calibri,Segoe UI"/>
        </w:rPr>
        <w:t>Kemp Olšovec, Jedovnice, polopenze a ubytování 550 Kč.</w:t>
      </w:r>
    </w:p>
    <w:p w14:paraId="3BA22BBF" w14:textId="0D3C75C7" w:rsidR="002B5B3F" w:rsidRPr="00DB57D8" w:rsidRDefault="002B5B3F" w:rsidP="55C9AC2B">
      <w:pPr>
        <w:pStyle w:val="paragraph"/>
        <w:numPr>
          <w:ilvl w:val="0"/>
          <w:numId w:val="2"/>
        </w:numPr>
        <w:textAlignment w:val="baseline"/>
        <w:rPr>
          <w:rStyle w:val="eop"/>
          <w:rFonts w:asciiTheme="minorHAnsi" w:eastAsiaTheme="minorEastAsia" w:hAnsiTheme="minorHAnsi" w:cstheme="minorBidi"/>
        </w:rPr>
      </w:pPr>
      <w:r w:rsidRPr="55C9AC2B">
        <w:rPr>
          <w:rStyle w:val="normaltextrun"/>
          <w:rFonts w:eastAsia="Calibri,Segoe UI"/>
        </w:rPr>
        <w:t xml:space="preserve">Moravský kras </w:t>
      </w:r>
      <w:r w:rsidRPr="55C9AC2B">
        <w:rPr>
          <w:rStyle w:val="normaltextrun"/>
        </w:rPr>
        <w:t>–</w:t>
      </w:r>
      <w:r w:rsidRPr="55C9AC2B">
        <w:rPr>
          <w:rStyle w:val="normaltextrun"/>
          <w:rFonts w:eastAsia="Calibri,Segoe UI"/>
        </w:rPr>
        <w:t xml:space="preserve"> program (7 hodin – podrobnosti v odkaze </w:t>
      </w:r>
      <w:hyperlink r:id="rId7">
        <w:r w:rsidRPr="55C9AC2B">
          <w:rPr>
            <w:rStyle w:val="Hypertextovodkaz"/>
            <w:rFonts w:eastAsia="Calibri,Segoe UI"/>
          </w:rPr>
          <w:t>ZDE</w:t>
        </w:r>
      </w:hyperlink>
      <w:r w:rsidR="008967D9" w:rsidRPr="55C9AC2B">
        <w:rPr>
          <w:rStyle w:val="normaltextrun"/>
          <w:rFonts w:eastAsia="Calibri,Segoe UI"/>
        </w:rPr>
        <w:t>): 180</w:t>
      </w:r>
      <w:r w:rsidRPr="55C9AC2B">
        <w:rPr>
          <w:rStyle w:val="normaltextrun"/>
          <w:rFonts w:eastAsia="Calibri,Segoe UI"/>
        </w:rPr>
        <w:t xml:space="preserve"> Kč</w:t>
      </w:r>
      <w:r w:rsidR="008967D9" w:rsidRPr="55C9AC2B">
        <w:rPr>
          <w:rStyle w:val="eop"/>
          <w:rFonts w:eastAsia="Calibri,Segoe UI"/>
        </w:rPr>
        <w:t>.</w:t>
      </w:r>
    </w:p>
    <w:p w14:paraId="58F7F875" w14:textId="38BB2162" w:rsidR="009C4A76" w:rsidRPr="008967D9" w:rsidRDefault="008967D9" w:rsidP="55C9AC2B">
      <w:pPr>
        <w:pStyle w:val="paragraph"/>
        <w:numPr>
          <w:ilvl w:val="0"/>
          <w:numId w:val="2"/>
        </w:numPr>
        <w:textAlignment w:val="baseline"/>
        <w:rPr>
          <w:rStyle w:val="eop"/>
          <w:b/>
          <w:bCs/>
        </w:rPr>
      </w:pPr>
      <w:r w:rsidRPr="55C9AC2B">
        <w:rPr>
          <w:rStyle w:val="normaltextrun"/>
          <w:rFonts w:eastAsia="Calibri,Segoe UI"/>
          <w:b/>
          <w:bCs/>
        </w:rPr>
        <w:t>cena celkem: 1.800 – 2.</w:t>
      </w:r>
      <w:r w:rsidR="00A3797B" w:rsidRPr="55C9AC2B">
        <w:rPr>
          <w:rStyle w:val="normaltextrun"/>
          <w:rFonts w:eastAsia="Calibri,Segoe UI"/>
          <w:b/>
          <w:bCs/>
        </w:rPr>
        <w:t>2</w:t>
      </w:r>
      <w:r w:rsidR="002B5B3F" w:rsidRPr="55C9AC2B">
        <w:rPr>
          <w:rStyle w:val="normaltextrun"/>
          <w:rFonts w:eastAsia="Calibri,Segoe UI"/>
          <w:b/>
          <w:bCs/>
        </w:rPr>
        <w:t>00 Kč</w:t>
      </w:r>
      <w:r w:rsidRPr="55C9AC2B">
        <w:rPr>
          <w:rStyle w:val="eop"/>
          <w:rFonts w:eastAsia="Calibri,Segoe UI"/>
          <w:b/>
          <w:bCs/>
        </w:rPr>
        <w:t>.</w:t>
      </w:r>
    </w:p>
    <w:p w14:paraId="72A3D3EC" w14:textId="77777777" w:rsidR="008967D9" w:rsidRDefault="008967D9" w:rsidP="008967D9">
      <w:pPr>
        <w:pStyle w:val="paragraph"/>
        <w:textAlignment w:val="baseline"/>
        <w:rPr>
          <w:rStyle w:val="eop"/>
          <w:rFonts w:eastAsia="Calibri,Segoe UI"/>
          <w:b/>
          <w:bCs/>
        </w:rPr>
      </w:pPr>
    </w:p>
    <w:p w14:paraId="4EE982BF" w14:textId="77777777" w:rsidR="008967D9" w:rsidRDefault="008967D9" w:rsidP="008967D9">
      <w:pPr>
        <w:pStyle w:val="paragraph"/>
        <w:textAlignment w:val="baseline"/>
        <w:rPr>
          <w:rStyle w:val="eop"/>
          <w:rFonts w:eastAsia="Calibri,Segoe UI"/>
          <w:b/>
          <w:bCs/>
        </w:rPr>
      </w:pPr>
      <w:r>
        <w:rPr>
          <w:rStyle w:val="eop"/>
          <w:rFonts w:eastAsia="Calibri,Segoe UI"/>
          <w:b/>
          <w:bCs/>
        </w:rPr>
        <w:t>Další odkazy na některé lokality:</w:t>
      </w:r>
    </w:p>
    <w:p w14:paraId="63EE6325" w14:textId="77777777" w:rsidR="008967D9" w:rsidRPr="008967D9" w:rsidRDefault="006F552F" w:rsidP="008967D9">
      <w:pPr>
        <w:pStyle w:val="paragraph"/>
        <w:textAlignment w:val="baseline"/>
        <w:rPr>
          <w:rStyle w:val="eop"/>
          <w:b/>
        </w:rPr>
      </w:pPr>
      <w:hyperlink r:id="rId8" w:history="1">
        <w:proofErr w:type="spellStart"/>
        <w:r w:rsidR="008967D9" w:rsidRPr="008967D9">
          <w:rPr>
            <w:rStyle w:val="Hypertextovodkaz"/>
            <w:rFonts w:eastAsia="Calibri,Segoe UI"/>
            <w:b/>
            <w:bCs/>
          </w:rPr>
          <w:t>Marlenka</w:t>
        </w:r>
        <w:proofErr w:type="spellEnd"/>
      </w:hyperlink>
      <w:r w:rsidR="008967D9">
        <w:rPr>
          <w:rStyle w:val="eop"/>
          <w:rFonts w:eastAsia="Calibri,Segoe UI"/>
          <w:b/>
          <w:bCs/>
        </w:rPr>
        <w:t xml:space="preserve">, </w:t>
      </w:r>
      <w:hyperlink r:id="rId9" w:history="1">
        <w:r w:rsidR="008967D9" w:rsidRPr="008967D9">
          <w:rPr>
            <w:rStyle w:val="Hypertextovodkaz"/>
            <w:rFonts w:eastAsia="Calibri,Segoe UI"/>
            <w:b/>
            <w:bCs/>
          </w:rPr>
          <w:t>cvičná štola Staříč</w:t>
        </w:r>
      </w:hyperlink>
      <w:r w:rsidR="008967D9">
        <w:rPr>
          <w:rStyle w:val="eop"/>
          <w:rFonts w:eastAsia="Calibri,Segoe UI"/>
          <w:b/>
          <w:bCs/>
        </w:rPr>
        <w:t xml:space="preserve">, </w:t>
      </w:r>
      <w:hyperlink r:id="rId10" w:history="1">
        <w:r w:rsidR="008967D9" w:rsidRPr="008967D9">
          <w:rPr>
            <w:rStyle w:val="Hypertextovodkaz"/>
            <w:rFonts w:eastAsia="Calibri,Segoe UI"/>
            <w:b/>
            <w:bCs/>
          </w:rPr>
          <w:t>Hranická propast</w:t>
        </w:r>
      </w:hyperlink>
      <w:r w:rsidR="008967D9">
        <w:rPr>
          <w:rStyle w:val="eop"/>
          <w:rFonts w:eastAsia="Calibri,Segoe UI"/>
          <w:b/>
          <w:bCs/>
        </w:rPr>
        <w:t xml:space="preserve">, </w:t>
      </w:r>
      <w:hyperlink r:id="rId11" w:history="1">
        <w:r w:rsidR="008967D9" w:rsidRPr="008967D9">
          <w:rPr>
            <w:rStyle w:val="Hypertextovodkaz"/>
            <w:rFonts w:eastAsia="Calibri,Segoe UI"/>
            <w:b/>
            <w:bCs/>
          </w:rPr>
          <w:t>břidlicový lom Olšovec</w:t>
        </w:r>
      </w:hyperlink>
      <w:r w:rsidR="008967D9">
        <w:rPr>
          <w:rStyle w:val="eop"/>
          <w:rFonts w:eastAsia="Calibri,Segoe UI"/>
          <w:b/>
          <w:bCs/>
        </w:rPr>
        <w:t xml:space="preserve">, </w:t>
      </w:r>
      <w:hyperlink r:id="rId12" w:history="1">
        <w:proofErr w:type="spellStart"/>
        <w:r w:rsidR="008967D9" w:rsidRPr="008967D9">
          <w:rPr>
            <w:rStyle w:val="Hypertextovodkaz"/>
            <w:rFonts w:eastAsia="Calibri,Segoe UI"/>
            <w:b/>
            <w:bCs/>
          </w:rPr>
          <w:t>Zbrašovská</w:t>
        </w:r>
        <w:proofErr w:type="spellEnd"/>
        <w:r w:rsidR="008967D9" w:rsidRPr="008967D9">
          <w:rPr>
            <w:rStyle w:val="Hypertextovodkaz"/>
            <w:rFonts w:eastAsia="Calibri,Segoe UI"/>
            <w:b/>
            <w:bCs/>
          </w:rPr>
          <w:t xml:space="preserve"> aragonitová jeskyně</w:t>
        </w:r>
      </w:hyperlink>
    </w:p>
    <w:sectPr w:rsidR="008967D9" w:rsidRPr="008967D9" w:rsidSect="00F369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,Segoe UI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4097B"/>
    <w:multiLevelType w:val="hybridMultilevel"/>
    <w:tmpl w:val="CD3284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B0C3F"/>
    <w:multiLevelType w:val="multilevel"/>
    <w:tmpl w:val="13F4F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D7418C7"/>
    <w:multiLevelType w:val="multilevel"/>
    <w:tmpl w:val="5C78F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15254B9"/>
    <w:multiLevelType w:val="multilevel"/>
    <w:tmpl w:val="F028F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3B2519E"/>
    <w:multiLevelType w:val="hybridMultilevel"/>
    <w:tmpl w:val="240AE1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3C001F"/>
    <w:multiLevelType w:val="multilevel"/>
    <w:tmpl w:val="84F66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E06667E"/>
    <w:multiLevelType w:val="multilevel"/>
    <w:tmpl w:val="869A3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D3D6699"/>
    <w:multiLevelType w:val="multilevel"/>
    <w:tmpl w:val="8C9480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6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A76"/>
    <w:rsid w:val="00024C22"/>
    <w:rsid w:val="00140B3E"/>
    <w:rsid w:val="001B10B0"/>
    <w:rsid w:val="002B5B3F"/>
    <w:rsid w:val="006F552F"/>
    <w:rsid w:val="008967D9"/>
    <w:rsid w:val="009C4A76"/>
    <w:rsid w:val="00A3797B"/>
    <w:rsid w:val="00A82284"/>
    <w:rsid w:val="00F369B8"/>
    <w:rsid w:val="050EA29F"/>
    <w:rsid w:val="0B017276"/>
    <w:rsid w:val="1F6FC4A6"/>
    <w:rsid w:val="35B7246C"/>
    <w:rsid w:val="36E88840"/>
    <w:rsid w:val="45B41FD9"/>
    <w:rsid w:val="55C9AC2B"/>
    <w:rsid w:val="604BC07F"/>
    <w:rsid w:val="61E790E0"/>
    <w:rsid w:val="6357C580"/>
    <w:rsid w:val="6EB013B4"/>
    <w:rsid w:val="7069D1CF"/>
    <w:rsid w:val="776B2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53940"/>
  <w15:docId w15:val="{EB584F77-2882-4606-BDCA-C2CFC315A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369B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aragraph">
    <w:name w:val="paragraph"/>
    <w:basedOn w:val="Normln"/>
    <w:rsid w:val="009C4A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9C4A76"/>
  </w:style>
  <w:style w:type="character" w:customStyle="1" w:styleId="eop">
    <w:name w:val="eop"/>
    <w:basedOn w:val="Standardnpsmoodstavce"/>
    <w:rsid w:val="009C4A76"/>
  </w:style>
  <w:style w:type="character" w:styleId="Hypertextovodkaz">
    <w:name w:val="Hyperlink"/>
    <w:basedOn w:val="Standardnpsmoodstavce"/>
    <w:uiPriority w:val="99"/>
    <w:unhideWhenUsed/>
    <w:rsid w:val="009C4A76"/>
    <w:rPr>
      <w:color w:val="0000FF" w:themeColor="hyperlink"/>
      <w:u w:val="single"/>
    </w:rPr>
  </w:style>
  <w:style w:type="character" w:styleId="Siln">
    <w:name w:val="Strong"/>
    <w:basedOn w:val="Standardnpsmoodstavce"/>
    <w:uiPriority w:val="22"/>
    <w:qFormat/>
    <w:rsid w:val="009C4A76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B5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5B3F"/>
    <w:rPr>
      <w:rFonts w:ascii="Tahoma" w:hAnsi="Tahoma" w:cs="Tahoma"/>
      <w:sz w:val="16"/>
      <w:szCs w:val="16"/>
    </w:rPr>
  </w:style>
  <w:style w:type="character" w:customStyle="1" w:styleId="spellingerror">
    <w:name w:val="spellingerror"/>
    <w:basedOn w:val="Standardnpsmoodstavce"/>
    <w:rsid w:val="00140B3E"/>
  </w:style>
  <w:style w:type="character" w:styleId="Sledovanodkaz">
    <w:name w:val="FollowedHyperlink"/>
    <w:basedOn w:val="Standardnpsmoodstavce"/>
    <w:uiPriority w:val="99"/>
    <w:semiHidden/>
    <w:unhideWhenUsed/>
    <w:rsid w:val="008967D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77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3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1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0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7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1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0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rlenka.cz/c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lipka.cz/rychta-terenni-exkurze?idc=2433&amp;idevp=787" TargetMode="External"/><Relationship Id="rId12" Type="http://schemas.openxmlformats.org/officeDocument/2006/relationships/hyperlink" Target="https://www.caves.cz/jeskyne/zbrasovske-aragonitove-jeskyn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apy.cz/zakladni?planovani-trasy&amp;x=17.7471424&amp;y=49.5610575&amp;z=10&amp;rc=9rFeexV3Y49qJL2jWp9midax8haD&amp;rs=firm&amp;rs=muni&amp;rs=firm&amp;ri=360933&amp;ri=4753&amp;ri=169442&amp;mrp=%7B%22c%22%3A111%7D&amp;xc=%5B%5D&amp;rut=1" TargetMode="External"/><Relationship Id="rId11" Type="http://schemas.openxmlformats.org/officeDocument/2006/relationships/hyperlink" Target="https://www.turistika.cz/mista/olsovec-zatopeny-lom/detail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infocentrum-hranice.cz/hranicka-propas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obec-staric.cz/cvicna-stola-stari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364</Words>
  <Characters>2150</Characters>
  <Application>Microsoft Office Word</Application>
  <DocSecurity>0</DocSecurity>
  <Lines>17</Lines>
  <Paragraphs>5</Paragraphs>
  <ScaleCrop>false</ScaleCrop>
  <Company/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spravce</cp:lastModifiedBy>
  <cp:revision>4</cp:revision>
  <dcterms:created xsi:type="dcterms:W3CDTF">2022-04-12T14:37:00Z</dcterms:created>
  <dcterms:modified xsi:type="dcterms:W3CDTF">2022-04-13T08:47:00Z</dcterms:modified>
</cp:coreProperties>
</file>