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0C71" w:rsidRDefault="00C41F9F">
      <w:pPr>
        <w:pStyle w:val="Nzev"/>
        <w:rPr>
          <w:rFonts w:ascii="Arial" w:eastAsia="Arial" w:hAnsi="Arial" w:cs="Arial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32"/>
          <w:szCs w:val="32"/>
        </w:rPr>
        <w:t>ZÁKLADY SPOLEČENSKÝCH VĚD</w:t>
      </w:r>
    </w:p>
    <w:p w14:paraId="00000002" w14:textId="77777777" w:rsidR="00210C71" w:rsidRDefault="00210C71">
      <w:pPr>
        <w:pStyle w:val="Nzev"/>
        <w:tabs>
          <w:tab w:val="left" w:pos="540"/>
        </w:tabs>
        <w:ind w:left="540"/>
        <w:jc w:val="left"/>
        <w:rPr>
          <w:rFonts w:ascii="Arial" w:eastAsia="Arial" w:hAnsi="Arial" w:cs="Arial"/>
        </w:rPr>
      </w:pPr>
    </w:p>
    <w:p w14:paraId="00000003" w14:textId="77777777" w:rsidR="00210C71" w:rsidRDefault="00C41F9F">
      <w:pPr>
        <w:pStyle w:val="Nzev"/>
        <w:rPr>
          <w:rFonts w:ascii="Arial" w:eastAsia="Arial" w:hAnsi="Arial" w:cs="Arial"/>
          <w:b w:val="0"/>
          <w:smallCaps/>
        </w:rPr>
      </w:pPr>
      <w:r>
        <w:rPr>
          <w:rFonts w:ascii="Arial" w:eastAsia="Arial" w:hAnsi="Arial" w:cs="Arial"/>
          <w:b w:val="0"/>
          <w:smallCaps/>
        </w:rPr>
        <w:t>MATURITNÍ TÉMATA</w:t>
      </w:r>
    </w:p>
    <w:p w14:paraId="00000004" w14:textId="77777777" w:rsidR="00210C71" w:rsidRDefault="00210C71">
      <w:pPr>
        <w:pStyle w:val="Nzev"/>
        <w:rPr>
          <w:rFonts w:ascii="Arial" w:eastAsia="Arial" w:hAnsi="Arial" w:cs="Arial"/>
        </w:rPr>
      </w:pPr>
    </w:p>
    <w:p w14:paraId="00000005" w14:textId="77777777" w:rsidR="00210C71" w:rsidRDefault="00210C71">
      <w:pPr>
        <w:tabs>
          <w:tab w:val="left" w:pos="540"/>
        </w:tabs>
        <w:rPr>
          <w:rFonts w:ascii="Arial" w:eastAsia="Arial" w:hAnsi="Arial" w:cs="Arial"/>
        </w:rPr>
      </w:pPr>
    </w:p>
    <w:p w14:paraId="00000006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Úvod do studia psychologie</w:t>
      </w:r>
    </w:p>
    <w:p w14:paraId="00000007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Osobnost člověka</w:t>
      </w:r>
      <w:r>
        <w:rPr>
          <w:rFonts w:ascii="Arial" w:eastAsia="Arial" w:hAnsi="Arial" w:cs="Arial"/>
        </w:rPr>
        <w:tab/>
      </w:r>
    </w:p>
    <w:p w14:paraId="00000008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Psychické procesy a stavy</w:t>
      </w:r>
    </w:p>
    <w:p w14:paraId="00000009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Úvod do studia sociologie</w:t>
      </w:r>
    </w:p>
    <w:p w14:paraId="0000000A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Člověk v sociálních vztazích</w:t>
      </w:r>
    </w:p>
    <w:p w14:paraId="0000000B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Sociální poznávání</w:t>
      </w:r>
    </w:p>
    <w:p w14:paraId="0000000C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Základy teorie státu</w:t>
      </w:r>
    </w:p>
    <w:p w14:paraId="0000000D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Politologie</w:t>
      </w:r>
    </w:p>
    <w:p w14:paraId="0000000E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Základy teorie práva</w:t>
      </w:r>
    </w:p>
    <w:p w14:paraId="0000000F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Ústava ČR a lidská práva</w:t>
      </w:r>
    </w:p>
    <w:p w14:paraId="00000010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Trestní, správní a pracovní právo</w:t>
      </w:r>
    </w:p>
    <w:p w14:paraId="00000011" w14:textId="77777777" w:rsidR="00210C71" w:rsidRDefault="00C41F9F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  </w:t>
      </w:r>
      <w:r>
        <w:rPr>
          <w:rFonts w:ascii="Arial" w:eastAsia="Arial" w:hAnsi="Arial" w:cs="Arial"/>
        </w:rPr>
        <w:tab/>
        <w:t>Občanské a rodinné právo</w:t>
      </w:r>
    </w:p>
    <w:p w14:paraId="00000012" w14:textId="77777777" w:rsidR="00210C71" w:rsidRDefault="00C41F9F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</w:rPr>
        <w:tab/>
        <w:t>Tržní ekonomika, marketing, management</w:t>
      </w:r>
    </w:p>
    <w:p w14:paraId="00000013" w14:textId="77777777" w:rsidR="00210C71" w:rsidRDefault="00C41F9F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  </w:t>
      </w:r>
      <w:r>
        <w:rPr>
          <w:rFonts w:ascii="Arial" w:eastAsia="Arial" w:hAnsi="Arial" w:cs="Arial"/>
        </w:rPr>
        <w:tab/>
        <w:t>Peníze v tržní ekonomice, zaměstnanost</w:t>
      </w:r>
    </w:p>
    <w:p w14:paraId="00000014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Úloha státu a právní subjekty v tržní ekonomice</w:t>
      </w:r>
    </w:p>
    <w:p w14:paraId="00000015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Mezinárodní integrace</w:t>
      </w:r>
    </w:p>
    <w:p w14:paraId="00000016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Základy religionistiky, východní filozofie, sekty</w:t>
      </w:r>
    </w:p>
    <w:p w14:paraId="00000017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Judaismus, křesťanství, islám</w:t>
      </w:r>
    </w:p>
    <w:p w14:paraId="00000018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Úvod do studia filozofie</w:t>
      </w:r>
    </w:p>
    <w:p w14:paraId="00000019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20.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Filozofie starověkého Řecka - předsokratovská filozofie a Sokrates</w:t>
      </w:r>
    </w:p>
    <w:p w14:paraId="0000001A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Filozofie starověkého Řecka - Platon, Aristoteles a helénismus</w:t>
      </w:r>
    </w:p>
    <w:p w14:paraId="0000001B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Středověká, renesanční a barokní filozofie</w:t>
      </w:r>
    </w:p>
    <w:p w14:paraId="0000001C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Osvícenství a německá filozofie</w:t>
      </w:r>
    </w:p>
    <w:p w14:paraId="0000001D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Filozofie 19. a 20. století</w:t>
      </w:r>
    </w:p>
    <w:p w14:paraId="0000001E" w14:textId="77777777" w:rsidR="00210C71" w:rsidRDefault="00C41F9F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Základy etiky</w:t>
      </w:r>
    </w:p>
    <w:p w14:paraId="0000001F" w14:textId="77777777" w:rsidR="00210C71" w:rsidRDefault="00210C71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</w:p>
    <w:p w14:paraId="00000020" w14:textId="77777777" w:rsidR="00210C71" w:rsidRDefault="00210C71">
      <w:pPr>
        <w:tabs>
          <w:tab w:val="left" w:pos="540"/>
        </w:tabs>
        <w:spacing w:line="360" w:lineRule="auto"/>
        <w:rPr>
          <w:rFonts w:ascii="Arial" w:eastAsia="Arial" w:hAnsi="Arial" w:cs="Arial"/>
        </w:rPr>
      </w:pPr>
    </w:p>
    <w:p w14:paraId="00000021" w14:textId="77777777" w:rsidR="00210C71" w:rsidRDefault="00210C71"/>
    <w:sectPr w:rsidR="00210C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71"/>
    <w:rsid w:val="00210C71"/>
    <w:rsid w:val="00C41F9F"/>
    <w:rsid w:val="00E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AFE3-DC28-48CC-984C-FC464FBE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662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D26662"/>
    <w:pPr>
      <w:jc w:val="center"/>
    </w:pPr>
    <w:rPr>
      <w:b/>
      <w:sz w:val="28"/>
      <w:szCs w:val="40"/>
    </w:rPr>
  </w:style>
  <w:style w:type="paragraph" w:styleId="Zhlav">
    <w:name w:val="header"/>
    <w:basedOn w:val="Normln"/>
    <w:link w:val="ZhlavChar"/>
    <w:rsid w:val="00D26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26662"/>
    <w:rPr>
      <w:rFonts w:ascii="Times New Roman" w:eastAsia="Times New Roman" w:hAnsi="Times New Roman" w:cs="Times New Roman"/>
      <w:b/>
      <w:sz w:val="28"/>
      <w:szCs w:val="40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h0xUvy6R+I5WNNo6/i+UDiskA==">AMUW2mVAS7er9SsnycxjUnaSLcbzr/uoHDw4F9Gjr0viFN9tJCmjDiIHpzrQ7IrPtru6l1tXG7XRAuuZQYgWhBsrmPanCqp6Dm3mln1wr4ZCLlGNtNXZX/m4qoxzVUyIXlhcsukn0ny7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sarka.pilchova</dc:creator>
  <cp:lastModifiedBy>spravce</cp:lastModifiedBy>
  <cp:revision>2</cp:revision>
  <dcterms:created xsi:type="dcterms:W3CDTF">2020-06-25T18:21:00Z</dcterms:created>
  <dcterms:modified xsi:type="dcterms:W3CDTF">2020-06-25T18:21:00Z</dcterms:modified>
</cp:coreProperties>
</file>