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C3" w:rsidRDefault="008F27C3" w:rsidP="008F27C3">
      <w:pPr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 wp14:anchorId="5569A5DF" wp14:editId="510D450F">
            <wp:extent cx="5760720" cy="1278255"/>
            <wp:effectExtent l="0" t="0" r="0" b="0"/>
            <wp:docPr id="1" name="obrázek 4" descr="https://opvvv.msmt.cz/media/msmt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vvv.msmt.cz/media/msmt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C3" w:rsidRDefault="008F27C3" w:rsidP="008F27C3">
      <w:pPr>
        <w:rPr>
          <w:sz w:val="48"/>
          <w:szCs w:val="48"/>
        </w:rPr>
      </w:pPr>
    </w:p>
    <w:p w:rsidR="00F73F64" w:rsidRDefault="00F73F64" w:rsidP="00F73F64">
      <w:pPr>
        <w:jc w:val="center"/>
        <w:rPr>
          <w:sz w:val="48"/>
          <w:szCs w:val="48"/>
        </w:rPr>
      </w:pPr>
      <w:r>
        <w:rPr>
          <w:sz w:val="48"/>
          <w:szCs w:val="48"/>
        </w:rPr>
        <w:t>Moderní škola II</w:t>
      </w:r>
    </w:p>
    <w:p w:rsidR="00224169" w:rsidRPr="00224169" w:rsidRDefault="00224169">
      <w:pPr>
        <w:rPr>
          <w:sz w:val="28"/>
          <w:szCs w:val="28"/>
        </w:rPr>
      </w:pPr>
      <w:r w:rsidRPr="00224169">
        <w:rPr>
          <w:sz w:val="28"/>
          <w:szCs w:val="28"/>
        </w:rPr>
        <w:t xml:space="preserve">Naší škole byl v rámci výzvy OP VVV Šablony II schválen projekt </w:t>
      </w:r>
      <w:r w:rsidR="00F73F64" w:rsidRPr="00A702A4">
        <w:rPr>
          <w:sz w:val="28"/>
          <w:szCs w:val="28"/>
        </w:rPr>
        <w:t>CZ.02.3.68/0.0/0.0/18_065/0014098</w:t>
      </w:r>
      <w:r w:rsidRPr="00224169">
        <w:rPr>
          <w:b/>
          <w:sz w:val="28"/>
          <w:szCs w:val="28"/>
        </w:rPr>
        <w:t xml:space="preserve"> </w:t>
      </w:r>
      <w:r w:rsidRPr="00224169">
        <w:rPr>
          <w:sz w:val="28"/>
          <w:szCs w:val="28"/>
        </w:rPr>
        <w:t>ve výši 1 737 328 Kč.</w:t>
      </w:r>
    </w:p>
    <w:p w:rsidR="00224169" w:rsidRPr="00224169" w:rsidRDefault="00224169">
      <w:pPr>
        <w:rPr>
          <w:b/>
          <w:sz w:val="28"/>
          <w:szCs w:val="28"/>
        </w:rPr>
      </w:pPr>
      <w:r w:rsidRPr="00224169">
        <w:rPr>
          <w:sz w:val="28"/>
          <w:szCs w:val="28"/>
        </w:rPr>
        <w:t>Doba realizace projektu: 1. 9. 2019-31.</w:t>
      </w:r>
      <w:r w:rsidR="00A702A4">
        <w:rPr>
          <w:sz w:val="28"/>
          <w:szCs w:val="28"/>
        </w:rPr>
        <w:t xml:space="preserve"> </w:t>
      </w:r>
      <w:r w:rsidRPr="00224169">
        <w:rPr>
          <w:sz w:val="28"/>
          <w:szCs w:val="28"/>
        </w:rPr>
        <w:t>8.</w:t>
      </w:r>
      <w:r w:rsidR="00A702A4">
        <w:rPr>
          <w:sz w:val="28"/>
          <w:szCs w:val="28"/>
        </w:rPr>
        <w:t xml:space="preserve"> </w:t>
      </w:r>
      <w:bookmarkStart w:id="0" w:name="_GoBack"/>
      <w:bookmarkEnd w:id="0"/>
      <w:r w:rsidRPr="00224169">
        <w:rPr>
          <w:sz w:val="28"/>
          <w:szCs w:val="28"/>
        </w:rPr>
        <w:t>2021</w:t>
      </w:r>
    </w:p>
    <w:p w:rsidR="00F73F64" w:rsidRPr="00224169" w:rsidRDefault="008F27C3" w:rsidP="008F27C3">
      <w:pPr>
        <w:rPr>
          <w:sz w:val="28"/>
          <w:szCs w:val="28"/>
        </w:rPr>
      </w:pPr>
      <w:r w:rsidRPr="00224169">
        <w:rPr>
          <w:sz w:val="28"/>
          <w:szCs w:val="28"/>
        </w:rPr>
        <w:t>Cílem projektu je podpořit profesní růst pedagogických pracovníků pomocí vzdělávání, prohloubit jejich profesní kompetence prostřednictvím vzájemné spolupráce a sdílení zkušeností, obohatit výuku novými metodami a formami práce a podpořit žáky prostřednictvím možnosti doučování.</w:t>
      </w:r>
    </w:p>
    <w:p w:rsidR="00224169" w:rsidRPr="00A702A4" w:rsidRDefault="00224169" w:rsidP="008F27C3">
      <w:pPr>
        <w:rPr>
          <w:b/>
          <w:sz w:val="28"/>
          <w:szCs w:val="28"/>
        </w:rPr>
      </w:pPr>
      <w:r w:rsidRPr="00A702A4">
        <w:rPr>
          <w:b/>
          <w:sz w:val="28"/>
          <w:szCs w:val="28"/>
        </w:rPr>
        <w:t>Aktivity</w:t>
      </w:r>
    </w:p>
    <w:p w:rsidR="00224169" w:rsidRDefault="00224169" w:rsidP="00224169">
      <w:pPr>
        <w:rPr>
          <w:sz w:val="28"/>
          <w:szCs w:val="28"/>
        </w:rPr>
      </w:pPr>
      <w:r w:rsidRPr="00224169">
        <w:rPr>
          <w:sz w:val="28"/>
          <w:szCs w:val="28"/>
        </w:rPr>
        <w:t>2.III/7 Vzdělávání pedagogických pracovníků SŠ – DVPP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2.III/9 Vzájemn</w:t>
      </w:r>
      <w:r>
        <w:rPr>
          <w:sz w:val="28"/>
          <w:szCs w:val="28"/>
        </w:rPr>
        <w:t xml:space="preserve">á spolupráce pedagogů SŠ 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2.III/10 Sdílení zkušeností pedagogů z různých škol/školských zařízení prostřednictv</w:t>
      </w:r>
      <w:r>
        <w:rPr>
          <w:sz w:val="28"/>
          <w:szCs w:val="28"/>
        </w:rPr>
        <w:t xml:space="preserve">ím vzájemných návštěv 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 xml:space="preserve">2.III/11 </w:t>
      </w:r>
      <w:r>
        <w:rPr>
          <w:sz w:val="28"/>
          <w:szCs w:val="28"/>
        </w:rPr>
        <w:t>Tandemová výuka v SŠ</w:t>
      </w:r>
    </w:p>
    <w:p w:rsidR="00A702A4" w:rsidRPr="00A702A4" w:rsidRDefault="00A702A4" w:rsidP="00A702A4">
      <w:pPr>
        <w:rPr>
          <w:sz w:val="28"/>
          <w:szCs w:val="28"/>
        </w:rPr>
      </w:pPr>
      <w:r>
        <w:rPr>
          <w:sz w:val="28"/>
          <w:szCs w:val="28"/>
        </w:rPr>
        <w:t xml:space="preserve">2.III/12 CLIL ve výuce v SŠ </w:t>
      </w:r>
    </w:p>
    <w:p w:rsidR="00224169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2.III/13 Nové metody ve výuce v</w:t>
      </w:r>
      <w:r>
        <w:rPr>
          <w:sz w:val="28"/>
          <w:szCs w:val="28"/>
        </w:rPr>
        <w:t> </w:t>
      </w:r>
      <w:r w:rsidRPr="00A702A4">
        <w:rPr>
          <w:sz w:val="28"/>
          <w:szCs w:val="28"/>
        </w:rPr>
        <w:t>SŠ</w:t>
      </w:r>
    </w:p>
    <w:p w:rsid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2.III/18 Využití ICT ve vzdělávání v</w:t>
      </w:r>
      <w:r>
        <w:rPr>
          <w:sz w:val="28"/>
          <w:szCs w:val="28"/>
        </w:rPr>
        <w:t> </w:t>
      </w:r>
      <w:r w:rsidRPr="00A702A4">
        <w:rPr>
          <w:sz w:val="28"/>
          <w:szCs w:val="28"/>
        </w:rPr>
        <w:t>SŠ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2.III/20 Doučování žáků SŠ ohrožen</w:t>
      </w:r>
      <w:r>
        <w:rPr>
          <w:sz w:val="28"/>
          <w:szCs w:val="28"/>
        </w:rPr>
        <w:t xml:space="preserve">ých školním neúspěchem 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2.III/21 Projek</w:t>
      </w:r>
      <w:r>
        <w:rPr>
          <w:sz w:val="28"/>
          <w:szCs w:val="28"/>
        </w:rPr>
        <w:t xml:space="preserve">tový den ve škole </w:t>
      </w:r>
    </w:p>
    <w:p w:rsidR="00A702A4" w:rsidRPr="00A702A4" w:rsidRDefault="00A702A4" w:rsidP="00A702A4">
      <w:pPr>
        <w:rPr>
          <w:sz w:val="28"/>
          <w:szCs w:val="28"/>
        </w:rPr>
      </w:pPr>
      <w:r w:rsidRPr="00A702A4">
        <w:rPr>
          <w:sz w:val="28"/>
          <w:szCs w:val="28"/>
        </w:rPr>
        <w:t>2.III/22 Projektový den mimo školu</w:t>
      </w:r>
    </w:p>
    <w:sectPr w:rsidR="00A702A4" w:rsidRPr="00A7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224169"/>
    <w:rsid w:val="00367835"/>
    <w:rsid w:val="008F27C3"/>
    <w:rsid w:val="00A702A4"/>
    <w:rsid w:val="00A83444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CC53"/>
  <w15:chartTrackingRefBased/>
  <w15:docId w15:val="{8EA3C9B5-6C7A-4C74-860B-451045B5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vera.pastorkova@gymtri.cz</dc:creator>
  <cp:keywords/>
  <dc:description/>
  <cp:lastModifiedBy>vera.pastorkova@gymtri.cz</cp:lastModifiedBy>
  <cp:revision>4</cp:revision>
  <cp:lastPrinted>2019-09-11T06:40:00Z</cp:lastPrinted>
  <dcterms:created xsi:type="dcterms:W3CDTF">2020-04-03T08:40:00Z</dcterms:created>
  <dcterms:modified xsi:type="dcterms:W3CDTF">2020-04-06T08:41:00Z</dcterms:modified>
</cp:coreProperties>
</file>