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BD" w:rsidRDefault="002B1DBD" w:rsidP="002B1DBD">
      <w:pPr>
        <w:tabs>
          <w:tab w:val="left" w:pos="1080"/>
        </w:tabs>
        <w:rPr>
          <w:rFonts w:ascii="Monotype Corsiva" w:hAnsi="Monotype Corsiva"/>
          <w:i/>
          <w:color w:val="17365D"/>
          <w:sz w:val="24"/>
          <w:szCs w:val="24"/>
        </w:rPr>
      </w:pPr>
    </w:p>
    <w:p w:rsidR="002B1DBD" w:rsidRPr="000B1F73" w:rsidRDefault="002B1DBD" w:rsidP="002B1DBD">
      <w:pPr>
        <w:tabs>
          <w:tab w:val="left" w:pos="1080"/>
        </w:tabs>
        <w:rPr>
          <w:rFonts w:ascii="Monotype Corsiva" w:hAnsi="Monotype Corsiva"/>
          <w:i/>
          <w:sz w:val="24"/>
          <w:szCs w:val="24"/>
        </w:rPr>
      </w:pPr>
      <w:r w:rsidRPr="000B1F73">
        <w:rPr>
          <w:rFonts w:ascii="Monotype Corsiva" w:hAnsi="Monotype Corsiva"/>
          <w:i/>
          <w:sz w:val="24"/>
          <w:szCs w:val="24"/>
        </w:rPr>
        <w:t>Motto: Přál bych si, aby naše školství především podávalo jisté vědomosti odborné, při tom aby každému dítěti podle stupně pochopení byla vštěpována úcta ke vědecké přesnosti. Škola má dítě vychovávat v tom přesvědčení, že věda, poznání pravdy, jest veliká, ohromná mravní moc, kterou všichni uznáváme</w:t>
      </w:r>
    </w:p>
    <w:p w:rsidR="002B1DBD" w:rsidRPr="000B1F73" w:rsidRDefault="002B1DBD" w:rsidP="002B1DBD">
      <w:pPr>
        <w:tabs>
          <w:tab w:val="left" w:pos="1080"/>
        </w:tabs>
        <w:rPr>
          <w:sz w:val="24"/>
        </w:rPr>
      </w:pPr>
      <w:r w:rsidRPr="000B1F73">
        <w:rPr>
          <w:rFonts w:ascii="Monotype Corsiva" w:hAnsi="Monotype Corsiva"/>
          <w:i/>
        </w:rPr>
        <w:tab/>
      </w:r>
      <w:r w:rsidRPr="000B1F73">
        <w:rPr>
          <w:rFonts w:ascii="Monotype Corsiva" w:hAnsi="Monotype Corsiva"/>
          <w:i/>
        </w:rPr>
        <w:tab/>
      </w:r>
      <w:r w:rsidRPr="000B1F73">
        <w:rPr>
          <w:rFonts w:ascii="Monotype Corsiva" w:hAnsi="Monotype Corsiva"/>
          <w:i/>
        </w:rPr>
        <w:tab/>
      </w:r>
      <w:r w:rsidRPr="000B1F73">
        <w:rPr>
          <w:rFonts w:ascii="Monotype Corsiva" w:hAnsi="Monotype Corsiva"/>
          <w:i/>
        </w:rPr>
        <w:tab/>
      </w:r>
      <w:r w:rsidRPr="000B1F73">
        <w:rPr>
          <w:rFonts w:ascii="Monotype Corsiva" w:hAnsi="Monotype Corsiva"/>
          <w:i/>
        </w:rPr>
        <w:tab/>
      </w:r>
      <w:r w:rsidRPr="000B1F73">
        <w:rPr>
          <w:rFonts w:ascii="Monotype Corsiva" w:hAnsi="Monotype Corsiva"/>
          <w:i/>
        </w:rPr>
        <w:tab/>
      </w:r>
      <w:r w:rsidRPr="000B1F73">
        <w:rPr>
          <w:rFonts w:ascii="Monotype Corsiva" w:hAnsi="Monotype Corsiva"/>
          <w:i/>
        </w:rPr>
        <w:tab/>
      </w:r>
      <w:r w:rsidRPr="000B1F73">
        <w:rPr>
          <w:rFonts w:ascii="Monotype Corsiva" w:hAnsi="Monotype Corsiva"/>
          <w:i/>
        </w:rPr>
        <w:tab/>
      </w:r>
      <w:r w:rsidRPr="000B1F73">
        <w:rPr>
          <w:rFonts w:ascii="Monotype Corsiva" w:hAnsi="Monotype Corsiva"/>
          <w:i/>
        </w:rPr>
        <w:tab/>
      </w:r>
      <w:r w:rsidRPr="000B1F73">
        <w:rPr>
          <w:rFonts w:ascii="Monotype Corsiva" w:hAnsi="Monotype Corsiva"/>
          <w:i/>
        </w:rPr>
        <w:tab/>
      </w:r>
      <w:r w:rsidRPr="000B1F73">
        <w:rPr>
          <w:rFonts w:ascii="Monotype Corsiva" w:hAnsi="Monotype Corsiva"/>
          <w:i/>
        </w:rPr>
        <w:tab/>
      </w:r>
      <w:r w:rsidRPr="000B1F73">
        <w:rPr>
          <w:rFonts w:ascii="Monotype Corsiva" w:hAnsi="Monotype Corsiva"/>
          <w:sz w:val="24"/>
        </w:rPr>
        <w:t>T.</w:t>
      </w:r>
      <w:r w:rsidR="001D2739" w:rsidRPr="000B1F73">
        <w:rPr>
          <w:rFonts w:ascii="Monotype Corsiva" w:hAnsi="Monotype Corsiva"/>
          <w:sz w:val="24"/>
        </w:rPr>
        <w:t xml:space="preserve"> </w:t>
      </w:r>
      <w:r w:rsidRPr="000B1F73">
        <w:rPr>
          <w:rFonts w:ascii="Monotype Corsiva" w:hAnsi="Monotype Corsiva"/>
          <w:sz w:val="24"/>
        </w:rPr>
        <w:t>G.</w:t>
      </w:r>
      <w:r w:rsidR="001D2739" w:rsidRPr="000B1F73">
        <w:rPr>
          <w:rFonts w:ascii="Monotype Corsiva" w:hAnsi="Monotype Corsiva"/>
          <w:sz w:val="24"/>
        </w:rPr>
        <w:t xml:space="preserve"> </w:t>
      </w:r>
      <w:r w:rsidRPr="000B1F73">
        <w:rPr>
          <w:rFonts w:ascii="Monotype Corsiva" w:hAnsi="Monotype Corsiva"/>
          <w:sz w:val="24"/>
        </w:rPr>
        <w:t>M.</w:t>
      </w:r>
    </w:p>
    <w:p w:rsidR="00067081" w:rsidRPr="000B1F73" w:rsidRDefault="00067081" w:rsidP="00067081">
      <w:pPr>
        <w:pStyle w:val="Nzev"/>
        <w:rPr>
          <w:sz w:val="32"/>
          <w:szCs w:val="32"/>
          <w:u w:val="none"/>
        </w:rPr>
      </w:pPr>
      <w:r w:rsidRPr="000B1F73">
        <w:rPr>
          <w:sz w:val="32"/>
          <w:szCs w:val="32"/>
          <w:u w:val="none"/>
        </w:rPr>
        <w:t>Seminář z fyziky</w:t>
      </w:r>
    </w:p>
    <w:p w:rsidR="00067081" w:rsidRPr="000B1F73" w:rsidRDefault="00067081" w:rsidP="00067081">
      <w:pPr>
        <w:pStyle w:val="Nzev"/>
        <w:rPr>
          <w:sz w:val="28"/>
          <w:u w:val="none"/>
        </w:rPr>
      </w:pPr>
    </w:p>
    <w:p w:rsidR="00067081" w:rsidRPr="000B1F73" w:rsidRDefault="00067081" w:rsidP="00067081">
      <w:pPr>
        <w:pStyle w:val="Nzev"/>
        <w:jc w:val="left"/>
      </w:pPr>
      <w:r w:rsidRPr="000B1F73">
        <w:rPr>
          <w:sz w:val="28"/>
          <w:szCs w:val="28"/>
          <w:u w:val="none"/>
        </w:rPr>
        <w:t>Třídy:</w:t>
      </w:r>
      <w:r w:rsidRPr="000B1F73">
        <w:rPr>
          <w:sz w:val="28"/>
          <w:szCs w:val="28"/>
          <w:u w:val="none"/>
        </w:rPr>
        <w:tab/>
      </w:r>
      <w:r w:rsidRPr="000B1F73">
        <w:rPr>
          <w:sz w:val="28"/>
          <w:szCs w:val="28"/>
          <w:u w:val="none"/>
        </w:rPr>
        <w:tab/>
      </w:r>
      <w:r w:rsidRPr="000B1F73">
        <w:rPr>
          <w:b w:val="0"/>
          <w:u w:val="none"/>
        </w:rPr>
        <w:t>5. ročník šestiletého a 3. ročník čtyřletého studia</w:t>
      </w:r>
    </w:p>
    <w:p w:rsidR="00067081" w:rsidRPr="000B1F73" w:rsidRDefault="00067081" w:rsidP="00067081">
      <w:pPr>
        <w:pStyle w:val="Zkladntext"/>
      </w:pPr>
      <w:r w:rsidRPr="000B1F73">
        <w:rPr>
          <w:b/>
          <w:bCs/>
          <w:sz w:val="28"/>
          <w:szCs w:val="28"/>
        </w:rPr>
        <w:t>Počet hodin:</w:t>
      </w:r>
      <w:r w:rsidRPr="000B1F73">
        <w:tab/>
        <w:t>2 hodiny týdně</w:t>
      </w:r>
    </w:p>
    <w:p w:rsidR="00067081" w:rsidRPr="000B1F73" w:rsidRDefault="00067081" w:rsidP="00067081">
      <w:pPr>
        <w:pStyle w:val="Zkladntext"/>
      </w:pPr>
    </w:p>
    <w:p w:rsidR="00067081" w:rsidRPr="000B1F73" w:rsidRDefault="00067081" w:rsidP="00067081">
      <w:pPr>
        <w:pStyle w:val="Nadpis2"/>
        <w:rPr>
          <w:b/>
          <w:bCs/>
          <w:sz w:val="28"/>
          <w:szCs w:val="28"/>
          <w:u w:val="single"/>
        </w:rPr>
      </w:pPr>
      <w:r w:rsidRPr="000B1F73">
        <w:rPr>
          <w:b/>
          <w:bCs/>
          <w:sz w:val="28"/>
          <w:szCs w:val="28"/>
        </w:rPr>
        <w:t>Zaměření semináře:</w:t>
      </w:r>
    </w:p>
    <w:p w:rsidR="005E3EC2" w:rsidRPr="000B1F73" w:rsidRDefault="005E3EC2" w:rsidP="00067081">
      <w:pPr>
        <w:jc w:val="both"/>
        <w:rPr>
          <w:sz w:val="24"/>
        </w:rPr>
      </w:pPr>
      <w:r w:rsidRPr="000B1F73">
        <w:rPr>
          <w:sz w:val="24"/>
        </w:rPr>
        <w:t>Předmaturitní f</w:t>
      </w:r>
      <w:r w:rsidR="00067081" w:rsidRPr="000B1F73">
        <w:rPr>
          <w:sz w:val="24"/>
        </w:rPr>
        <w:t xml:space="preserve">yzikální seminář je koncipován tak, aby byly rozšířeny </w:t>
      </w:r>
      <w:r w:rsidRPr="000B1F73">
        <w:rPr>
          <w:sz w:val="24"/>
        </w:rPr>
        <w:t>vybrané</w:t>
      </w:r>
      <w:r w:rsidR="00067081" w:rsidRPr="000B1F73">
        <w:rPr>
          <w:sz w:val="24"/>
        </w:rPr>
        <w:t xml:space="preserve"> kapitoly z nižších ročníků s ohledem na větší matematické dovednosti studentů. </w:t>
      </w:r>
    </w:p>
    <w:p w:rsidR="004043E4" w:rsidRPr="000B1F73" w:rsidRDefault="00067081" w:rsidP="00067081">
      <w:pPr>
        <w:jc w:val="both"/>
        <w:rPr>
          <w:b/>
          <w:sz w:val="24"/>
        </w:rPr>
      </w:pPr>
      <w:r w:rsidRPr="000B1F73">
        <w:rPr>
          <w:sz w:val="24"/>
        </w:rPr>
        <w:t>Při výuce je kladen důraz na samostatnost studentů při vyhledávání potřebných informací a na využívání multimediální techniky.</w:t>
      </w:r>
      <w:r w:rsidR="004043E4" w:rsidRPr="000B1F73">
        <w:rPr>
          <w:b/>
          <w:sz w:val="24"/>
        </w:rPr>
        <w:t xml:space="preserve"> </w:t>
      </w:r>
    </w:p>
    <w:p w:rsidR="00067081" w:rsidRPr="000B1F73" w:rsidRDefault="004043E4" w:rsidP="00067081">
      <w:pPr>
        <w:jc w:val="both"/>
        <w:rPr>
          <w:sz w:val="24"/>
        </w:rPr>
      </w:pPr>
      <w:r w:rsidRPr="000B1F73">
        <w:rPr>
          <w:sz w:val="24"/>
        </w:rPr>
        <w:t xml:space="preserve">Podle zájmu studentů a možností školy, </w:t>
      </w:r>
      <w:r w:rsidR="005E3EC2" w:rsidRPr="000B1F73">
        <w:rPr>
          <w:sz w:val="24"/>
        </w:rPr>
        <w:t>bývá</w:t>
      </w:r>
      <w:r w:rsidRPr="000B1F73">
        <w:rPr>
          <w:sz w:val="24"/>
        </w:rPr>
        <w:t xml:space="preserve"> seminář doplněn o exkurze.</w:t>
      </w:r>
    </w:p>
    <w:p w:rsidR="00067081" w:rsidRPr="000B1F73" w:rsidRDefault="00067081" w:rsidP="00067081">
      <w:pPr>
        <w:jc w:val="both"/>
        <w:rPr>
          <w:sz w:val="24"/>
        </w:rPr>
      </w:pPr>
    </w:p>
    <w:p w:rsidR="00067081" w:rsidRPr="000B1F73" w:rsidRDefault="00067081" w:rsidP="00067081">
      <w:pPr>
        <w:jc w:val="both"/>
        <w:rPr>
          <w:sz w:val="24"/>
        </w:rPr>
      </w:pPr>
    </w:p>
    <w:p w:rsidR="00067081" w:rsidRPr="000B1F73" w:rsidRDefault="00067081" w:rsidP="00067081">
      <w:pPr>
        <w:jc w:val="both"/>
        <w:rPr>
          <w:sz w:val="24"/>
        </w:rPr>
      </w:pPr>
      <w:r w:rsidRPr="000B1F73">
        <w:rPr>
          <w:b/>
          <w:sz w:val="28"/>
          <w:szCs w:val="28"/>
        </w:rPr>
        <w:t>Obsah:</w:t>
      </w:r>
      <w:r w:rsidRPr="000B1F73">
        <w:rPr>
          <w:sz w:val="28"/>
          <w:szCs w:val="28"/>
        </w:rPr>
        <w:t xml:space="preserve"> </w:t>
      </w:r>
      <w:r w:rsidRPr="000B1F73">
        <w:rPr>
          <w:sz w:val="24"/>
        </w:rPr>
        <w:t xml:space="preserve">      </w:t>
      </w:r>
    </w:p>
    <w:p w:rsidR="00067081" w:rsidRPr="000B1F73" w:rsidRDefault="00067081" w:rsidP="00067081">
      <w:pPr>
        <w:jc w:val="both"/>
        <w:rPr>
          <w:sz w:val="24"/>
        </w:rPr>
      </w:pPr>
    </w:p>
    <w:p w:rsidR="00067081" w:rsidRPr="000B1F73" w:rsidRDefault="00067081" w:rsidP="00067081">
      <w:pPr>
        <w:rPr>
          <w:sz w:val="24"/>
        </w:rPr>
      </w:pPr>
      <w:r w:rsidRPr="000B1F73">
        <w:rPr>
          <w:b/>
          <w:sz w:val="24"/>
        </w:rPr>
        <w:t xml:space="preserve">1.  Fyzikální veličiny a jednotky  -  </w:t>
      </w:r>
      <w:r w:rsidRPr="000B1F73">
        <w:rPr>
          <w:sz w:val="24"/>
        </w:rPr>
        <w:t xml:space="preserve">SI soustava, převody jednotek, určování rozměru </w:t>
      </w:r>
    </w:p>
    <w:p w:rsidR="00067081" w:rsidRPr="000B1F73" w:rsidRDefault="00067081" w:rsidP="00067081">
      <w:pPr>
        <w:jc w:val="both"/>
        <w:rPr>
          <w:b/>
          <w:sz w:val="24"/>
        </w:rPr>
      </w:pPr>
      <w:r w:rsidRPr="000B1F73">
        <w:rPr>
          <w:b/>
          <w:sz w:val="24"/>
        </w:rPr>
        <w:t xml:space="preserve">     </w:t>
      </w:r>
      <w:r w:rsidRPr="000B1F73">
        <w:rPr>
          <w:sz w:val="24"/>
        </w:rPr>
        <w:t>fyzikální veličiny.</w:t>
      </w:r>
    </w:p>
    <w:p w:rsidR="00067081" w:rsidRPr="000B1F73" w:rsidRDefault="00067081" w:rsidP="00067081">
      <w:pPr>
        <w:jc w:val="both"/>
        <w:rPr>
          <w:sz w:val="24"/>
        </w:rPr>
      </w:pPr>
    </w:p>
    <w:p w:rsidR="00067081" w:rsidRPr="000B1F73" w:rsidRDefault="00067081" w:rsidP="00067081">
      <w:pPr>
        <w:rPr>
          <w:sz w:val="24"/>
        </w:rPr>
      </w:pPr>
      <w:r w:rsidRPr="000B1F73">
        <w:rPr>
          <w:b/>
          <w:sz w:val="24"/>
        </w:rPr>
        <w:t xml:space="preserve">2.  Kinematika, dynamika hmotného bodu, tuhého tělesa a kapalin – </w:t>
      </w:r>
      <w:r w:rsidRPr="000B1F73">
        <w:rPr>
          <w:sz w:val="24"/>
        </w:rPr>
        <w:t>pohyb rovnoměrný,</w:t>
      </w:r>
    </w:p>
    <w:p w:rsidR="00067081" w:rsidRPr="000B1F73" w:rsidRDefault="00067081" w:rsidP="00067081">
      <w:pPr>
        <w:jc w:val="both"/>
        <w:rPr>
          <w:sz w:val="24"/>
        </w:rPr>
      </w:pPr>
      <w:r w:rsidRPr="000B1F73">
        <w:rPr>
          <w:sz w:val="24"/>
        </w:rPr>
        <w:t xml:space="preserve">     pohyb nerovnoměrný, pohyb po kružnici, pohyby těles v homogenním tíhovém poli Země-</w:t>
      </w:r>
    </w:p>
    <w:p w:rsidR="00067081" w:rsidRPr="000B1F73" w:rsidRDefault="00067081" w:rsidP="00067081">
      <w:pPr>
        <w:jc w:val="both"/>
        <w:rPr>
          <w:sz w:val="24"/>
        </w:rPr>
      </w:pPr>
      <w:r w:rsidRPr="000B1F73">
        <w:rPr>
          <w:sz w:val="24"/>
        </w:rPr>
        <w:t xml:space="preserve">     - vrhy, těžiště soustavy hmotných bodů, moment setrvačnosti tělesa - Steinerova věta, </w:t>
      </w:r>
    </w:p>
    <w:p w:rsidR="00067081" w:rsidRPr="000B1F73" w:rsidRDefault="00067081" w:rsidP="00067081">
      <w:pPr>
        <w:jc w:val="both"/>
        <w:rPr>
          <w:sz w:val="24"/>
        </w:rPr>
      </w:pPr>
      <w:r w:rsidRPr="000B1F73">
        <w:rPr>
          <w:sz w:val="24"/>
        </w:rPr>
        <w:t xml:space="preserve">     využití zákonů zachování hybnosti a energie -  ráz těles, skládání sil působících na tuhé </w:t>
      </w:r>
    </w:p>
    <w:p w:rsidR="00067081" w:rsidRPr="000B1F73" w:rsidRDefault="00067081" w:rsidP="00067081">
      <w:pPr>
        <w:jc w:val="both"/>
        <w:rPr>
          <w:sz w:val="24"/>
        </w:rPr>
      </w:pPr>
      <w:r w:rsidRPr="000B1F73">
        <w:rPr>
          <w:sz w:val="24"/>
        </w:rPr>
        <w:t xml:space="preserve">     těleso, </w:t>
      </w:r>
      <w:proofErr w:type="spellStart"/>
      <w:r w:rsidRPr="000B1F73">
        <w:rPr>
          <w:sz w:val="24"/>
        </w:rPr>
        <w:t>Bernoulliho</w:t>
      </w:r>
      <w:proofErr w:type="spellEnd"/>
      <w:r w:rsidRPr="000B1F73">
        <w:rPr>
          <w:sz w:val="24"/>
        </w:rPr>
        <w:t xml:space="preserve"> rovnice pro šikmé potrubí, obtékání těles, základy fyziky letu.</w:t>
      </w:r>
    </w:p>
    <w:p w:rsidR="00BB2D6A" w:rsidRPr="000B1F73" w:rsidRDefault="00BB2D6A" w:rsidP="00067081">
      <w:pPr>
        <w:jc w:val="both"/>
        <w:rPr>
          <w:sz w:val="24"/>
        </w:rPr>
      </w:pPr>
    </w:p>
    <w:p w:rsidR="00BB2D6A" w:rsidRPr="000B1F73" w:rsidRDefault="00BB2D6A" w:rsidP="00067081">
      <w:pPr>
        <w:jc w:val="both"/>
        <w:rPr>
          <w:sz w:val="24"/>
        </w:rPr>
      </w:pPr>
      <w:r w:rsidRPr="000B1F73">
        <w:rPr>
          <w:b/>
          <w:sz w:val="24"/>
        </w:rPr>
        <w:t xml:space="preserve">3. </w:t>
      </w:r>
      <w:r w:rsidR="00AA257B">
        <w:rPr>
          <w:b/>
          <w:sz w:val="24"/>
        </w:rPr>
        <w:t xml:space="preserve"> </w:t>
      </w:r>
      <w:bookmarkStart w:id="0" w:name="_GoBack"/>
      <w:bookmarkEnd w:id="0"/>
      <w:r w:rsidRPr="000B1F73">
        <w:rPr>
          <w:b/>
          <w:sz w:val="24"/>
        </w:rPr>
        <w:t xml:space="preserve">Gravitační pole – </w:t>
      </w:r>
      <w:r w:rsidRPr="000B1F73">
        <w:rPr>
          <w:sz w:val="24"/>
        </w:rPr>
        <w:t>vrhy, odvození vrhu šikmého</w:t>
      </w:r>
    </w:p>
    <w:p w:rsidR="00067081" w:rsidRPr="000B1F73" w:rsidRDefault="00067081" w:rsidP="00067081">
      <w:pPr>
        <w:ind w:left="720"/>
        <w:jc w:val="both"/>
        <w:rPr>
          <w:sz w:val="24"/>
        </w:rPr>
      </w:pPr>
    </w:p>
    <w:p w:rsidR="00067081" w:rsidRPr="000B1F73" w:rsidRDefault="00BB2D6A" w:rsidP="00067081">
      <w:pPr>
        <w:jc w:val="both"/>
        <w:rPr>
          <w:sz w:val="24"/>
        </w:rPr>
      </w:pPr>
      <w:r w:rsidRPr="000B1F73">
        <w:rPr>
          <w:b/>
          <w:sz w:val="24"/>
        </w:rPr>
        <w:t>4</w:t>
      </w:r>
      <w:r w:rsidR="00067081" w:rsidRPr="000B1F73">
        <w:rPr>
          <w:b/>
          <w:sz w:val="24"/>
        </w:rPr>
        <w:t xml:space="preserve">.  Termodynamika - </w:t>
      </w:r>
      <w:r w:rsidR="00067081" w:rsidRPr="000B1F73">
        <w:rPr>
          <w:sz w:val="24"/>
        </w:rPr>
        <w:t xml:space="preserve">práce plynu, kruhový děj, </w:t>
      </w:r>
      <w:proofErr w:type="spellStart"/>
      <w:r w:rsidR="00067081" w:rsidRPr="000B1F73">
        <w:rPr>
          <w:sz w:val="24"/>
        </w:rPr>
        <w:t>Carnotův</w:t>
      </w:r>
      <w:proofErr w:type="spellEnd"/>
      <w:r w:rsidR="00067081" w:rsidRPr="000B1F73">
        <w:rPr>
          <w:sz w:val="24"/>
        </w:rPr>
        <w:t xml:space="preserve"> cyklus, tepelné stroje.</w:t>
      </w:r>
    </w:p>
    <w:p w:rsidR="00067081" w:rsidRPr="000B1F73" w:rsidRDefault="00067081" w:rsidP="00067081">
      <w:pPr>
        <w:jc w:val="both"/>
        <w:rPr>
          <w:sz w:val="24"/>
        </w:rPr>
      </w:pPr>
    </w:p>
    <w:p w:rsidR="00067081" w:rsidRPr="000B1F73" w:rsidRDefault="00BB2D6A" w:rsidP="00067081">
      <w:pPr>
        <w:jc w:val="both"/>
        <w:rPr>
          <w:sz w:val="24"/>
        </w:rPr>
      </w:pPr>
      <w:r w:rsidRPr="000B1F73">
        <w:rPr>
          <w:b/>
          <w:sz w:val="24"/>
        </w:rPr>
        <w:t xml:space="preserve">5. </w:t>
      </w:r>
      <w:r w:rsidR="00AA257B">
        <w:rPr>
          <w:b/>
          <w:sz w:val="24"/>
        </w:rPr>
        <w:t xml:space="preserve"> </w:t>
      </w:r>
      <w:r w:rsidR="00067081" w:rsidRPr="000B1F73">
        <w:rPr>
          <w:b/>
          <w:sz w:val="24"/>
        </w:rPr>
        <w:t xml:space="preserve">Mechanické kmitání </w:t>
      </w:r>
      <w:r w:rsidR="000B1F73" w:rsidRPr="000B1F73">
        <w:rPr>
          <w:b/>
          <w:sz w:val="24"/>
        </w:rPr>
        <w:t>a vlnění</w:t>
      </w:r>
      <w:r w:rsidR="00067081" w:rsidRPr="000B1F73">
        <w:rPr>
          <w:b/>
          <w:sz w:val="24"/>
        </w:rPr>
        <w:t xml:space="preserve">- </w:t>
      </w:r>
      <w:r w:rsidR="00067081" w:rsidRPr="000B1F73">
        <w:rPr>
          <w:sz w:val="24"/>
        </w:rPr>
        <w:t>skládání kmitání - graficky i analyticky.</w:t>
      </w:r>
    </w:p>
    <w:p w:rsidR="00067081" w:rsidRDefault="00067081" w:rsidP="00067081">
      <w:pPr>
        <w:jc w:val="both"/>
        <w:rPr>
          <w:sz w:val="24"/>
        </w:rPr>
      </w:pPr>
    </w:p>
    <w:p w:rsidR="00067081" w:rsidRDefault="00067081" w:rsidP="00BB2D6A">
      <w:pPr>
        <w:rPr>
          <w:sz w:val="24"/>
        </w:rPr>
      </w:pPr>
    </w:p>
    <w:p w:rsidR="00067081" w:rsidRDefault="00067081" w:rsidP="00067081">
      <w:pPr>
        <w:rPr>
          <w:sz w:val="24"/>
        </w:rPr>
      </w:pPr>
    </w:p>
    <w:p w:rsidR="00067081" w:rsidRDefault="00067081" w:rsidP="00067081">
      <w:pPr>
        <w:rPr>
          <w:sz w:val="24"/>
        </w:rPr>
      </w:pPr>
    </w:p>
    <w:p w:rsidR="00067081" w:rsidRDefault="00067081" w:rsidP="00067081">
      <w:pPr>
        <w:ind w:left="360"/>
        <w:rPr>
          <w:b/>
          <w:color w:val="C00000"/>
          <w:sz w:val="24"/>
        </w:rPr>
      </w:pPr>
    </w:p>
    <w:p w:rsidR="006C4A0B" w:rsidRDefault="006C4A0B" w:rsidP="00067081">
      <w:pPr>
        <w:ind w:left="360"/>
        <w:rPr>
          <w:sz w:val="24"/>
        </w:rPr>
      </w:pPr>
    </w:p>
    <w:p w:rsidR="00067081" w:rsidRDefault="00067081" w:rsidP="00067081">
      <w:pPr>
        <w:rPr>
          <w:sz w:val="24"/>
        </w:rPr>
      </w:pPr>
    </w:p>
    <w:p w:rsidR="005E3EC2" w:rsidRDefault="005E3EC2" w:rsidP="001D2739">
      <w:pPr>
        <w:rPr>
          <w:b/>
          <w:color w:val="C00000"/>
          <w:sz w:val="24"/>
        </w:rPr>
      </w:pPr>
    </w:p>
    <w:p w:rsidR="005E3EC2" w:rsidRDefault="005E3EC2" w:rsidP="001D2739">
      <w:pPr>
        <w:rPr>
          <w:b/>
          <w:color w:val="C00000"/>
          <w:sz w:val="24"/>
        </w:rPr>
      </w:pPr>
    </w:p>
    <w:p w:rsidR="005E3EC2" w:rsidRDefault="005E3EC2" w:rsidP="001D2739">
      <w:pPr>
        <w:rPr>
          <w:b/>
          <w:color w:val="C00000"/>
          <w:sz w:val="24"/>
        </w:rPr>
      </w:pPr>
    </w:p>
    <w:p w:rsidR="005E3EC2" w:rsidRDefault="005E3EC2" w:rsidP="001D2739">
      <w:pPr>
        <w:rPr>
          <w:b/>
          <w:color w:val="C00000"/>
          <w:sz w:val="24"/>
        </w:rPr>
      </w:pPr>
    </w:p>
    <w:p w:rsidR="005E3EC2" w:rsidRDefault="005E3EC2" w:rsidP="001D2739">
      <w:pPr>
        <w:rPr>
          <w:b/>
          <w:color w:val="C00000"/>
          <w:sz w:val="24"/>
        </w:rPr>
      </w:pPr>
    </w:p>
    <w:p w:rsidR="005E3EC2" w:rsidRDefault="005E3EC2" w:rsidP="001D2739">
      <w:pPr>
        <w:rPr>
          <w:b/>
          <w:color w:val="C00000"/>
          <w:sz w:val="24"/>
        </w:rPr>
      </w:pPr>
    </w:p>
    <w:p w:rsidR="00067081" w:rsidRDefault="00067081" w:rsidP="001D2739">
      <w:pPr>
        <w:rPr>
          <w:sz w:val="24"/>
        </w:rPr>
      </w:pPr>
      <w:r w:rsidRPr="000B1F73">
        <w:rPr>
          <w:b/>
          <w:sz w:val="24"/>
        </w:rPr>
        <w:t>Cílem</w:t>
      </w:r>
      <w:r w:rsidRPr="000B1F73">
        <w:rPr>
          <w:sz w:val="24"/>
        </w:rPr>
        <w:t xml:space="preserve"> </w:t>
      </w:r>
      <w:r>
        <w:rPr>
          <w:sz w:val="24"/>
        </w:rPr>
        <w:t>je</w:t>
      </w:r>
      <w:r>
        <w:rPr>
          <w:b/>
          <w:color w:val="C00000"/>
          <w:sz w:val="24"/>
        </w:rPr>
        <w:t xml:space="preserve"> </w:t>
      </w:r>
      <w:r>
        <w:rPr>
          <w:sz w:val="24"/>
        </w:rPr>
        <w:t>posílit logické myšlení studentů, naučit je chápat děje a jevy v souvislostech, prohloubit mezipředmětové vztahy a usnadnit studentům vstup na vysoké školy.</w:t>
      </w:r>
    </w:p>
    <w:sectPr w:rsidR="00067081" w:rsidSect="00E5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81"/>
    <w:rsid w:val="00067081"/>
    <w:rsid w:val="000B1F73"/>
    <w:rsid w:val="001D2739"/>
    <w:rsid w:val="002B1DBD"/>
    <w:rsid w:val="004043E4"/>
    <w:rsid w:val="00530C21"/>
    <w:rsid w:val="005E3EC2"/>
    <w:rsid w:val="006C4A0B"/>
    <w:rsid w:val="0095634C"/>
    <w:rsid w:val="00AA257B"/>
    <w:rsid w:val="00B26738"/>
    <w:rsid w:val="00BB2D6A"/>
    <w:rsid w:val="00C14285"/>
    <w:rsid w:val="00D14C54"/>
    <w:rsid w:val="00E5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CE1D"/>
  <w15:docId w15:val="{ECDB0647-3087-4717-A607-8C0BFAB9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67081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670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67081"/>
    <w:pPr>
      <w:jc w:val="center"/>
    </w:pPr>
    <w:rPr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06708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67081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670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E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marcela.kantorova</dc:creator>
  <cp:lastModifiedBy>pavlina.madari</cp:lastModifiedBy>
  <cp:revision>5</cp:revision>
  <cp:lastPrinted>2019-01-30T10:27:00Z</cp:lastPrinted>
  <dcterms:created xsi:type="dcterms:W3CDTF">2019-01-30T10:21:00Z</dcterms:created>
  <dcterms:modified xsi:type="dcterms:W3CDTF">2020-01-30T10:41:00Z</dcterms:modified>
</cp:coreProperties>
</file>