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630" w:rsidRPr="006D4D5D" w:rsidRDefault="00905630" w:rsidP="0090563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</w:pPr>
      <w:r w:rsidRPr="006D4D5D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Studentské volby do Evropského parlamentu</w:t>
      </w:r>
    </w:p>
    <w:p w:rsidR="00905630" w:rsidRDefault="00905630" w:rsidP="0090563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90563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Ve čtvrtek 9. 5. se na naší škole uskutečnily Studentské volby do Evropského parlamentu. Účastnit se jich mohli studenti starší 15 let.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Z celkového počtu 382 voličů jich k volbám dorazilo 91</w:t>
      </w:r>
      <w:r w:rsidR="00276C17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(23,8 %)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. Jeden volební lístek byl neplatný.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"/>
        <w:gridCol w:w="3333"/>
        <w:gridCol w:w="856"/>
        <w:gridCol w:w="531"/>
        <w:gridCol w:w="2963"/>
        <w:gridCol w:w="859"/>
      </w:tblGrid>
      <w:tr w:rsidR="00050405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Poř</w:t>
            </w:r>
            <w:proofErr w:type="spellEnd"/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. číslo</w:t>
            </w:r>
          </w:p>
        </w:tc>
        <w:tc>
          <w:tcPr>
            <w:tcW w:w="3333" w:type="dxa"/>
            <w:shd w:val="clear" w:color="auto" w:fill="DEEAF6" w:themeFill="accent1" w:themeFillTint="33"/>
          </w:tcPr>
          <w:p w:rsidR="00276C17" w:rsidRPr="006D4D5D" w:rsidRDefault="00276C17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Název strany</w:t>
            </w:r>
          </w:p>
        </w:tc>
        <w:tc>
          <w:tcPr>
            <w:tcW w:w="856" w:type="dxa"/>
            <w:shd w:val="clear" w:color="auto" w:fill="DEEAF6" w:themeFill="accent1" w:themeFillTint="33"/>
          </w:tcPr>
          <w:p w:rsidR="00276C17" w:rsidRPr="006D4D5D" w:rsidRDefault="00276C17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získaných hlasů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276C17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proofErr w:type="spellStart"/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Poř</w:t>
            </w:r>
            <w:proofErr w:type="spellEnd"/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. číslo</w:t>
            </w:r>
          </w:p>
        </w:tc>
        <w:tc>
          <w:tcPr>
            <w:tcW w:w="2963" w:type="dxa"/>
            <w:shd w:val="clear" w:color="auto" w:fill="DEEAF6" w:themeFill="accent1" w:themeFillTint="33"/>
          </w:tcPr>
          <w:p w:rsidR="00276C17" w:rsidRPr="006D4D5D" w:rsidRDefault="00CD65F4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Název strany</w:t>
            </w:r>
          </w:p>
        </w:tc>
        <w:tc>
          <w:tcPr>
            <w:tcW w:w="859" w:type="dxa"/>
            <w:shd w:val="clear" w:color="auto" w:fill="DEEAF6" w:themeFill="accent1" w:themeFillTint="33"/>
          </w:tcPr>
          <w:p w:rsidR="00276C17" w:rsidRPr="006D4D5D" w:rsidRDefault="00CD65F4" w:rsidP="006D4D5D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získaných hlasů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Klub angažovaných nestraníků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21.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Moravské zemské hnutí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Strana nezávislosti ČR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22.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Česká Suverenita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CESTA ODPOVĚDNÉ SPOLEČNOSTI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23.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TV</w:t>
            </w:r>
            <w:r w:rsidRPr="006D4D5D"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  <w:vertAlign w:val="subscript"/>
              </w:rPr>
              <w:t>ů</w:t>
            </w: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J KANDIDÁT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Národní socialisté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24.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HLAS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Občanská demokratická strana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25.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Svobodní, </w:t>
            </w:r>
            <w:proofErr w:type="spell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Liberland</w:t>
            </w:r>
            <w:proofErr w:type="spell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a Radostné Česko – ODEJDEME BEZ PLACENÍ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ANO, </w:t>
            </w:r>
            <w:proofErr w:type="spell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vytrollíme</w:t>
            </w:r>
            <w:proofErr w:type="spell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europarlament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26.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STAROSTOVÉ (STAN) s regionálními partnery a TOP 09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7.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Česká strana sociálně demokratická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27.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Česká pirátská strana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8.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Romská demokratická strana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28.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Svoboda a přímá demokracie – </w:t>
            </w:r>
            <w:proofErr w:type="spell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Tomio</w:t>
            </w:r>
            <w:proofErr w:type="spell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Okamura</w:t>
            </w:r>
            <w:proofErr w:type="spell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(SPD)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Komunistická strana Čech a Moravy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29.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ALIANCE NÁRODNÍCH SIL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Dělnická strana sociální spravedlnosti – Za národní suverenitu!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30.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ANO 2011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11.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Sdružení pro republiku – Republikánská strana Československa Miroslava Sládka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31.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Agrární demokratická strana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12.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ROZUMNÍ a Národní demokracie – STOP MIGRACI – NECHCEME EURO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9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32.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Moravané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13.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Volte Pravý Blok </w:t>
            </w:r>
            <w:proofErr w:type="gram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www</w:t>
            </w:r>
            <w:proofErr w:type="gram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.</w:t>
            </w:r>
            <w:proofErr w:type="gram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cibulka</w:t>
            </w:r>
            <w:proofErr w:type="gramEnd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.net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33.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PRVNÍ REPUBLIKA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14.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proofErr w:type="gramStart"/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NE-VOLIM.CZ</w:t>
            </w:r>
            <w:proofErr w:type="gramEnd"/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34.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Demokratická strana zelených – ZA PRÁVA ZVÍŘAT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11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15.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Pro Česko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35.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BEZPEČNOST, ODPOVĚDNOST, SOLIDARITA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16.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Vědci pro Českou republiku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36.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Strana soukromníků České republiky a NEZÁVISLÍ s podporou Občanské demokratické aliance a profesních společenstev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17.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PATRIOTI PRO NEUTRALITU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37.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Evropa společně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18.</w:t>
            </w:r>
          </w:p>
        </w:tc>
        <w:tc>
          <w:tcPr>
            <w:tcW w:w="3333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JSI PRO? Jistota Solidarita Investice pro budoucnost</w:t>
            </w:r>
          </w:p>
        </w:tc>
        <w:tc>
          <w:tcPr>
            <w:tcW w:w="856" w:type="dxa"/>
          </w:tcPr>
          <w:p w:rsidR="00276C17" w:rsidRPr="006D4D5D" w:rsidRDefault="00CD65F4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38.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KONZERVATIVNÍ ALTERNATIVA</w:t>
            </w:r>
          </w:p>
        </w:tc>
        <w:tc>
          <w:tcPr>
            <w:tcW w:w="859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19.</w:t>
            </w:r>
          </w:p>
        </w:tc>
        <w:tc>
          <w:tcPr>
            <w:tcW w:w="333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PRO Zdraví a Sport</w:t>
            </w:r>
          </w:p>
        </w:tc>
        <w:tc>
          <w:tcPr>
            <w:tcW w:w="856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39.</w:t>
            </w:r>
          </w:p>
        </w:tc>
        <w:tc>
          <w:tcPr>
            <w:tcW w:w="2963" w:type="dxa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Křesťanská a demokratická unie</w:t>
            </w:r>
            <w:r w:rsidR="006D4D5D"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– československá strana lidová</w:t>
            </w:r>
          </w:p>
        </w:tc>
        <w:tc>
          <w:tcPr>
            <w:tcW w:w="859" w:type="dxa"/>
          </w:tcPr>
          <w:p w:rsidR="00276C17" w:rsidRPr="006D4D5D" w:rsidRDefault="006D4D5D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</w:tr>
      <w:tr w:rsidR="00CD65F4" w:rsidTr="006D4D5D">
        <w:tc>
          <w:tcPr>
            <w:tcW w:w="520" w:type="dxa"/>
            <w:shd w:val="clear" w:color="auto" w:fill="DEEAF6" w:themeFill="accent1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20.</w:t>
            </w:r>
          </w:p>
        </w:tc>
        <w:tc>
          <w:tcPr>
            <w:tcW w:w="3333" w:type="dxa"/>
            <w:shd w:val="clear" w:color="auto" w:fill="D5DCE4" w:themeFill="text2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856" w:type="dxa"/>
            <w:shd w:val="clear" w:color="auto" w:fill="D5DCE4" w:themeFill="text2" w:themeFillTint="33"/>
          </w:tcPr>
          <w:p w:rsidR="00276C17" w:rsidRPr="006D4D5D" w:rsidRDefault="00276C17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531" w:type="dxa"/>
            <w:shd w:val="clear" w:color="auto" w:fill="DEEAF6" w:themeFill="accent1" w:themeFillTint="33"/>
          </w:tcPr>
          <w:p w:rsidR="00276C17" w:rsidRPr="006D4D5D" w:rsidRDefault="00050405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40.</w:t>
            </w:r>
          </w:p>
        </w:tc>
        <w:tc>
          <w:tcPr>
            <w:tcW w:w="2963" w:type="dxa"/>
          </w:tcPr>
          <w:p w:rsidR="00276C17" w:rsidRPr="006D4D5D" w:rsidRDefault="006D4D5D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Alternativa pro Českou republiku 2017</w:t>
            </w:r>
          </w:p>
        </w:tc>
        <w:tc>
          <w:tcPr>
            <w:tcW w:w="859" w:type="dxa"/>
          </w:tcPr>
          <w:p w:rsidR="00276C17" w:rsidRPr="006D4D5D" w:rsidRDefault="006D4D5D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6D4D5D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</w:tr>
    </w:tbl>
    <w:p w:rsidR="006D4D5D" w:rsidRDefault="006D4D5D" w:rsidP="00620CB7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p w:rsidR="006D4D5D" w:rsidRPr="00272E4E" w:rsidRDefault="006D4D5D" w:rsidP="00905630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</w:pPr>
      <w:r w:rsidRPr="00272E4E">
        <w:rPr>
          <w:rFonts w:ascii="Times New Roman" w:hAnsi="Times New Roman" w:cs="Times New Roman"/>
          <w:b/>
          <w:color w:val="000000"/>
          <w:sz w:val="24"/>
          <w:szCs w:val="24"/>
          <w:vertAlign w:val="subscript"/>
        </w:rPr>
        <w:t xml:space="preserve">Počet hlasujících voličů z jednotlivých tříd </w:t>
      </w:r>
      <w:bookmarkStart w:id="0" w:name="_GoBack"/>
      <w:bookmarkEnd w:id="0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1133"/>
        <w:gridCol w:w="567"/>
        <w:gridCol w:w="1134"/>
        <w:gridCol w:w="709"/>
        <w:gridCol w:w="1134"/>
        <w:gridCol w:w="567"/>
        <w:gridCol w:w="1134"/>
      </w:tblGrid>
      <w:tr w:rsidR="00272E4E" w:rsidTr="006C2ACB">
        <w:tc>
          <w:tcPr>
            <w:tcW w:w="563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Třída</w:t>
            </w:r>
          </w:p>
        </w:tc>
        <w:tc>
          <w:tcPr>
            <w:tcW w:w="1133" w:type="dxa"/>
            <w:shd w:val="clear" w:color="auto" w:fill="DEEAF6" w:themeFill="accent1" w:themeFillTint="33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voličů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Třída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voličů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Třída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voličů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Třída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vertAlign w:val="subscript"/>
              </w:rPr>
              <w:t>Počet voličů</w:t>
            </w:r>
          </w:p>
        </w:tc>
      </w:tr>
      <w:tr w:rsidR="00272E4E" w:rsidTr="00471ACE">
        <w:tc>
          <w:tcPr>
            <w:tcW w:w="563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1. D</w:t>
            </w:r>
          </w:p>
        </w:tc>
        <w:tc>
          <w:tcPr>
            <w:tcW w:w="1133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23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3. C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4. C</w:t>
            </w:r>
            <w:r w:rsidR="00471AC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471ACE"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6. A</w:t>
            </w:r>
            <w:r w:rsidR="00471AC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471ACE"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</w:p>
        </w:tc>
      </w:tr>
      <w:tr w:rsidR="00272E4E" w:rsidTr="00471ACE">
        <w:tc>
          <w:tcPr>
            <w:tcW w:w="563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1. E</w:t>
            </w:r>
          </w:p>
        </w:tc>
        <w:tc>
          <w:tcPr>
            <w:tcW w:w="1133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3. D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4. D</w:t>
            </w:r>
            <w:r w:rsidR="00471AC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471ACE"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</w:tr>
      <w:tr w:rsidR="00272E4E" w:rsidTr="00471ACE">
        <w:tc>
          <w:tcPr>
            <w:tcW w:w="563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2. D</w:t>
            </w:r>
          </w:p>
        </w:tc>
        <w:tc>
          <w:tcPr>
            <w:tcW w:w="1133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3. E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4. E</w:t>
            </w:r>
            <w:r w:rsidR="00471AC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="00471ACE"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</w:tr>
      <w:tr w:rsidR="00272E4E" w:rsidTr="00471ACE">
        <w:tc>
          <w:tcPr>
            <w:tcW w:w="563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2. 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 xml:space="preserve"> </w:t>
            </w: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*</w:t>
            </w:r>
          </w:p>
        </w:tc>
        <w:tc>
          <w:tcPr>
            <w:tcW w:w="1133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4. A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18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5. A</w:t>
            </w: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  <w:r w:rsidRPr="00272E4E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272E4E" w:rsidRPr="00272E4E" w:rsidRDefault="00272E4E" w:rsidP="00272E4E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  <w:tc>
          <w:tcPr>
            <w:tcW w:w="1134" w:type="dxa"/>
          </w:tcPr>
          <w:p w:rsidR="00272E4E" w:rsidRPr="00272E4E" w:rsidRDefault="00272E4E" w:rsidP="00620CB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vertAlign w:val="subscript"/>
              </w:rPr>
            </w:pPr>
          </w:p>
        </w:tc>
      </w:tr>
    </w:tbl>
    <w:p w:rsidR="006D4D5D" w:rsidRPr="00272E4E" w:rsidRDefault="00272E4E" w:rsidP="00905630">
      <w:pPr>
        <w:spacing w:line="360" w:lineRule="auto"/>
        <w:rPr>
          <w:rFonts w:ascii="Times New Roman" w:hAnsi="Times New Roman" w:cs="Times New Roman"/>
          <w:color w:val="000000"/>
          <w:sz w:val="18"/>
          <w:szCs w:val="18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* </w:t>
      </w:r>
      <w:r w:rsidRPr="00272E4E">
        <w:rPr>
          <w:rFonts w:ascii="Times New Roman" w:hAnsi="Times New Roman" w:cs="Times New Roman"/>
          <w:color w:val="000000"/>
          <w:sz w:val="18"/>
          <w:szCs w:val="18"/>
          <w:vertAlign w:val="subscript"/>
        </w:rPr>
        <w:t>nepřítomné třídy (školní akce, maturanti)</w:t>
      </w:r>
    </w:p>
    <w:p w:rsidR="00905630" w:rsidRDefault="00905630" w:rsidP="0090563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p w:rsidR="00905630" w:rsidRPr="00471ACE" w:rsidRDefault="00471ACE" w:rsidP="00471ACE">
      <w:pPr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471A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Výsledky z jednotlivých škol bude vyhodnocovat jako nezávislý subjekt společnost </w:t>
      </w:r>
      <w:proofErr w:type="spellStart"/>
      <w:r w:rsidRPr="00471A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Millward</w:t>
      </w:r>
      <w:proofErr w:type="spellEnd"/>
      <w:r w:rsidRPr="00471A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Brown a budou zveřejněny na webu jsns.cz.</w:t>
      </w:r>
      <w:r w:rsidR="00905630" w:rsidRPr="00471ACE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</w:p>
    <w:p w:rsidR="00905630" w:rsidRPr="00471ACE" w:rsidRDefault="00905630" w:rsidP="00905630">
      <w:pPr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</w:p>
    <w:p w:rsidR="003A22C7" w:rsidRDefault="00905630" w:rsidP="00471ACE">
      <w:pPr>
        <w:rPr>
          <w:rFonts w:ascii="Arial" w:hAnsi="Arial" w:cs="Arial"/>
          <w:color w:val="000000"/>
          <w:vertAlign w:val="subscript"/>
        </w:rPr>
      </w:pPr>
      <w:r>
        <w:rPr>
          <w:rFonts w:ascii="Arial" w:hAnsi="Arial" w:cs="Arial"/>
          <w:color w:val="000000"/>
          <w:vertAlign w:val="subscript"/>
        </w:rPr>
        <w:t xml:space="preserve"> </w:t>
      </w:r>
    </w:p>
    <w:sectPr w:rsidR="003A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74"/>
    <w:rsid w:val="00050405"/>
    <w:rsid w:val="000E77DD"/>
    <w:rsid w:val="00272E4E"/>
    <w:rsid w:val="00276C17"/>
    <w:rsid w:val="00312774"/>
    <w:rsid w:val="00471ACE"/>
    <w:rsid w:val="00620CB7"/>
    <w:rsid w:val="006C2ACB"/>
    <w:rsid w:val="006D4D5D"/>
    <w:rsid w:val="007834B0"/>
    <w:rsid w:val="00905630"/>
    <w:rsid w:val="00C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E602E-5155-4DC4-8868-12D8458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72E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0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0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Majetná</dc:creator>
  <cp:keywords/>
  <dc:description/>
  <cp:lastModifiedBy>Marcela Majetná</cp:lastModifiedBy>
  <cp:revision>5</cp:revision>
  <cp:lastPrinted>2019-05-09T13:52:00Z</cp:lastPrinted>
  <dcterms:created xsi:type="dcterms:W3CDTF">2019-05-09T11:54:00Z</dcterms:created>
  <dcterms:modified xsi:type="dcterms:W3CDTF">2019-05-09T13:55:00Z</dcterms:modified>
</cp:coreProperties>
</file>