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55" w:rsidRDefault="00C03355" w:rsidP="00964413">
      <w:pPr>
        <w:jc w:val="right"/>
      </w:pPr>
    </w:p>
    <w:p w:rsidR="00C03355" w:rsidRDefault="001E3F7A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6pt;margin-top:503.7pt;width:296.25pt;height:150pt;z-index:251660288" strokecolor="white [3212]">
            <v:textbox>
              <w:txbxContent>
                <w:p w:rsidR="00942CEA" w:rsidRPr="008D4E23" w:rsidRDefault="00942CEA">
                  <w:pPr>
                    <w:rPr>
                      <w:sz w:val="32"/>
                      <w:szCs w:val="32"/>
                    </w:rPr>
                  </w:pPr>
                  <w:r w:rsidRPr="008D4E23">
                    <w:rPr>
                      <w:sz w:val="32"/>
                      <w:szCs w:val="32"/>
                    </w:rPr>
                    <w:t>Debora Zubková</w:t>
                  </w:r>
                  <w:r w:rsidRPr="008D4E23">
                    <w:rPr>
                      <w:sz w:val="32"/>
                      <w:szCs w:val="32"/>
                    </w:rPr>
                    <w:br/>
                    <w:t>Gymnázium Třinec</w:t>
                  </w:r>
                  <w:r w:rsidRPr="008D4E23">
                    <w:rPr>
                      <w:sz w:val="32"/>
                      <w:szCs w:val="32"/>
                    </w:rPr>
                    <w:br/>
                    <w:t>Komenského 713</w:t>
                  </w:r>
                  <w:r w:rsidRPr="008D4E23">
                    <w:rPr>
                      <w:sz w:val="32"/>
                      <w:szCs w:val="32"/>
                    </w:rPr>
                    <w:br/>
                    <w:t xml:space="preserve">5.A. 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" o:spid="_x0000_s1027" type="#_x0000_t202" style="position:absolute;margin-left:52.15pt;margin-top:223.2pt;width:335pt;height:85.35pt;z-index:251659264;visibility:visible;mso-height-percent:200;mso-wrap-distance-top:3.6pt;mso-wrap-distance-bottom:3.6pt;mso-height-percent:200;mso-width-relative:margin;mso-height-relative:margin" strokecolor="white [3212]">
            <v:textbox style="mso-fit-shape-to-text:t">
              <w:txbxContent>
                <w:p w:rsidR="00942CEA" w:rsidRPr="00C03355" w:rsidRDefault="00942CEA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       </w:t>
                  </w:r>
                  <w:r w:rsidRPr="00C03355">
                    <w:rPr>
                      <w:b/>
                      <w:sz w:val="96"/>
                      <w:szCs w:val="96"/>
                    </w:rPr>
                    <w:t>Raport</w:t>
                  </w:r>
                </w:p>
              </w:txbxContent>
            </v:textbox>
            <w10:wrap type="square"/>
          </v:shape>
        </w:pict>
      </w:r>
      <w:r w:rsidR="00C03355">
        <w:br w:type="page"/>
      </w:r>
    </w:p>
    <w:p w:rsidR="008D4E23" w:rsidRDefault="00942CEA" w:rsidP="00942CEA">
      <w:pPr>
        <w:tabs>
          <w:tab w:val="left" w:pos="2580"/>
        </w:tabs>
      </w:pPr>
      <w:r>
        <w:lastRenderedPageBreak/>
        <w:tab/>
      </w:r>
      <w:r>
        <w:br/>
      </w:r>
      <w:r>
        <w:br/>
        <w:t xml:space="preserve">                                           </w:t>
      </w:r>
    </w:p>
    <w:p w:rsidR="008D4E23" w:rsidRDefault="001E3F7A">
      <w:r>
        <w:rPr>
          <w:noProof/>
        </w:rPr>
        <w:pict>
          <v:shape id="_x0000_s1029" type="#_x0000_t202" style="position:absolute;margin-left:20.65pt;margin-top:117.2pt;width:416.25pt;height:140.45pt;z-index:251662336;visibility:visible;mso-wrap-distance-top:3.6pt;mso-wrap-distance-bottom:3.6pt;mso-width-relative:margin;mso-height-relative:margin" strokecolor="white [3212]">
            <v:textbox>
              <w:txbxContent>
                <w:p w:rsidR="00942CEA" w:rsidRPr="00F66BAC" w:rsidRDefault="00942CEA" w:rsidP="00F66BAC">
                  <w:pPr>
                    <w:jc w:val="center"/>
                    <w:rPr>
                      <w:sz w:val="28"/>
                      <w:szCs w:val="28"/>
                    </w:rPr>
                  </w:pPr>
                  <w:r w:rsidRPr="00942CEA">
                    <w:rPr>
                      <w:sz w:val="48"/>
                      <w:szCs w:val="48"/>
                    </w:rPr>
                    <w:t>Věnování</w:t>
                  </w:r>
                  <w:r>
                    <w:rPr>
                      <w:sz w:val="48"/>
                      <w:szCs w:val="48"/>
                    </w:rPr>
                    <w:br/>
                  </w:r>
                  <w:r w:rsidRPr="00F66BAC">
                    <w:rPr>
                      <w:sz w:val="28"/>
                      <w:szCs w:val="28"/>
                    </w:rPr>
                    <w:t>Tímto chci poděkovat mé skvělé třídní učitelce</w:t>
                  </w:r>
                  <w:r w:rsidR="00F66BAC">
                    <w:rPr>
                      <w:sz w:val="28"/>
                      <w:szCs w:val="28"/>
                    </w:rPr>
                    <w:t>, ž</w:t>
                  </w:r>
                  <w:r w:rsidRPr="00F66BAC">
                    <w:rPr>
                      <w:sz w:val="28"/>
                      <w:szCs w:val="28"/>
                    </w:rPr>
                    <w:t>e mě motiv</w:t>
                  </w:r>
                  <w:r w:rsidR="00F66BAC" w:rsidRPr="00F66BAC">
                    <w:rPr>
                      <w:sz w:val="28"/>
                      <w:szCs w:val="28"/>
                    </w:rPr>
                    <w:t>ovala, abych vůbec něco napsala, mým milým rodičům za náměty a mému bratříčkovi, který mi vařil čaj a staral se o mě.</w:t>
                  </w:r>
                </w:p>
              </w:txbxContent>
            </v:textbox>
            <w10:wrap type="square"/>
          </v:shape>
        </w:pict>
      </w:r>
      <w:r w:rsidR="008D4E23">
        <w:br w:type="page"/>
      </w:r>
    </w:p>
    <w:p w:rsidR="000A3056" w:rsidRDefault="000A3056" w:rsidP="00964413">
      <w:pPr>
        <w:jc w:val="right"/>
      </w:pPr>
    </w:p>
    <w:p w:rsidR="00067791" w:rsidRDefault="00067791" w:rsidP="00964413">
      <w:pPr>
        <w:jc w:val="right"/>
      </w:pPr>
    </w:p>
    <w:p w:rsidR="00067791" w:rsidRPr="008411C6" w:rsidRDefault="005A5432" w:rsidP="0006779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="Arial Rounded MT Bold" w:hAnsi="Arial Rounded MT Bold"/>
          <w:sz w:val="48"/>
          <w:szCs w:val="48"/>
        </w:rPr>
        <w:br/>
      </w:r>
      <w:r w:rsidRPr="008411C6">
        <w:rPr>
          <w:rFonts w:asciiTheme="majorHAnsi" w:hAnsiTheme="majorHAnsi"/>
          <w:i/>
          <w:sz w:val="24"/>
          <w:szCs w:val="24"/>
        </w:rPr>
        <w:t>Js</w:t>
      </w:r>
      <w:r w:rsidR="007036F4" w:rsidRPr="008411C6">
        <w:rPr>
          <w:rFonts w:asciiTheme="majorHAnsi" w:hAnsiTheme="majorHAnsi"/>
          <w:i/>
          <w:sz w:val="24"/>
          <w:szCs w:val="24"/>
        </w:rPr>
        <w:t>me někdy v budoucnosti. Asi</w:t>
      </w:r>
      <w:r w:rsidRPr="008411C6">
        <w:rPr>
          <w:rFonts w:asciiTheme="majorHAnsi" w:hAnsiTheme="majorHAnsi"/>
          <w:i/>
          <w:sz w:val="24"/>
          <w:szCs w:val="24"/>
        </w:rPr>
        <w:t xml:space="preserve"> ne moc blízké, spíše daleké. Ovšem to z</w:t>
      </w:r>
      <w:r w:rsidR="00C03355">
        <w:rPr>
          <w:rFonts w:asciiTheme="majorHAnsi" w:hAnsiTheme="majorHAnsi"/>
          <w:i/>
          <w:sz w:val="24"/>
          <w:szCs w:val="24"/>
        </w:rPr>
        <w:t>áleží pouze na Vás, milý čtenář</w:t>
      </w:r>
      <w:r w:rsidRPr="008411C6">
        <w:rPr>
          <w:rFonts w:asciiTheme="majorHAnsi" w:hAnsiTheme="majorHAnsi"/>
          <w:i/>
          <w:sz w:val="24"/>
          <w:szCs w:val="24"/>
        </w:rPr>
        <w:t xml:space="preserve">i. Ale pokračujme, abych Vás mohla zasvětit do tohoto příběhu. Možná </w:t>
      </w:r>
      <w:r w:rsidR="00501AD4" w:rsidRPr="008411C6">
        <w:rPr>
          <w:rFonts w:asciiTheme="majorHAnsi" w:hAnsiTheme="majorHAnsi"/>
          <w:i/>
          <w:sz w:val="24"/>
          <w:szCs w:val="24"/>
        </w:rPr>
        <w:t>jedna z</w:t>
      </w:r>
      <w:r w:rsidR="00EC02A5" w:rsidRPr="008411C6">
        <w:rPr>
          <w:rFonts w:asciiTheme="majorHAnsi" w:hAnsiTheme="majorHAnsi"/>
          <w:i/>
          <w:sz w:val="24"/>
          <w:szCs w:val="24"/>
        </w:rPr>
        <w:t> utopických představ</w:t>
      </w:r>
      <w:r w:rsidR="00887B57">
        <w:rPr>
          <w:rFonts w:asciiTheme="majorHAnsi" w:hAnsiTheme="majorHAnsi"/>
          <w:i/>
          <w:sz w:val="24"/>
          <w:szCs w:val="24"/>
        </w:rPr>
        <w:t>,</w:t>
      </w:r>
      <w:r w:rsidR="00EC02A5" w:rsidRPr="008411C6">
        <w:rPr>
          <w:rFonts w:asciiTheme="majorHAnsi" w:hAnsiTheme="majorHAnsi"/>
          <w:i/>
          <w:sz w:val="24"/>
          <w:szCs w:val="24"/>
        </w:rPr>
        <w:t xml:space="preserve"> možná proroctví a budoucnost. Dovolte mi uvést</w:t>
      </w:r>
      <w:r w:rsidR="00887B57">
        <w:rPr>
          <w:rFonts w:asciiTheme="majorHAnsi" w:hAnsiTheme="majorHAnsi"/>
          <w:i/>
          <w:sz w:val="24"/>
          <w:szCs w:val="24"/>
        </w:rPr>
        <w:t xml:space="preserve"> Vás</w:t>
      </w:r>
      <w:r w:rsidR="00EC02A5" w:rsidRPr="008411C6">
        <w:rPr>
          <w:rFonts w:asciiTheme="majorHAnsi" w:hAnsiTheme="majorHAnsi"/>
          <w:i/>
          <w:sz w:val="24"/>
          <w:szCs w:val="24"/>
        </w:rPr>
        <w:t xml:space="preserve"> do tohoto příběhu a zasvětit do výs</w:t>
      </w:r>
      <w:r w:rsidR="00887B57">
        <w:rPr>
          <w:rFonts w:asciiTheme="majorHAnsi" w:hAnsiTheme="majorHAnsi"/>
          <w:i/>
          <w:sz w:val="24"/>
          <w:szCs w:val="24"/>
        </w:rPr>
        <w:t>ledku jedné špionáže. Právě teď</w:t>
      </w:r>
      <w:r w:rsidR="00EC02A5" w:rsidRPr="008411C6">
        <w:rPr>
          <w:rFonts w:asciiTheme="majorHAnsi" w:hAnsiTheme="majorHAnsi"/>
          <w:i/>
          <w:sz w:val="24"/>
          <w:szCs w:val="24"/>
        </w:rPr>
        <w:t xml:space="preserve"> se</w:t>
      </w:r>
      <w:r w:rsidR="00887B57">
        <w:rPr>
          <w:rFonts w:asciiTheme="majorHAnsi" w:hAnsiTheme="majorHAnsi"/>
          <w:i/>
          <w:sz w:val="24"/>
          <w:szCs w:val="24"/>
        </w:rPr>
        <w:t>,</w:t>
      </w:r>
      <w:r w:rsidR="00EC02A5" w:rsidRPr="008411C6">
        <w:rPr>
          <w:rFonts w:asciiTheme="majorHAnsi" w:hAnsiTheme="majorHAnsi"/>
          <w:i/>
          <w:sz w:val="24"/>
          <w:szCs w:val="24"/>
        </w:rPr>
        <w:t xml:space="preserve"> milý čtenáři</w:t>
      </w:r>
      <w:r w:rsidR="00887B57">
        <w:rPr>
          <w:rFonts w:asciiTheme="majorHAnsi" w:hAnsiTheme="majorHAnsi"/>
          <w:i/>
          <w:sz w:val="24"/>
          <w:szCs w:val="24"/>
        </w:rPr>
        <w:t>,</w:t>
      </w:r>
      <w:r w:rsidR="00EC02A5" w:rsidRPr="008411C6">
        <w:rPr>
          <w:rFonts w:asciiTheme="majorHAnsi" w:hAnsiTheme="majorHAnsi"/>
          <w:i/>
          <w:sz w:val="24"/>
          <w:szCs w:val="24"/>
        </w:rPr>
        <w:t xml:space="preserve"> nacházíte v pracovně jednoho z ředitelů konkurenční firmy </w:t>
      </w:r>
      <w:r w:rsidR="00887B57">
        <w:rPr>
          <w:rFonts w:asciiTheme="majorHAnsi" w:hAnsiTheme="majorHAnsi"/>
          <w:i/>
          <w:sz w:val="24"/>
          <w:szCs w:val="24"/>
        </w:rPr>
        <w:t>- Tř</w:t>
      </w:r>
      <w:r w:rsidR="00EC02A5" w:rsidRPr="008411C6">
        <w:rPr>
          <w:rFonts w:asciiTheme="majorHAnsi" w:hAnsiTheme="majorHAnsi"/>
          <w:i/>
          <w:sz w:val="24"/>
          <w:szCs w:val="24"/>
        </w:rPr>
        <w:t>ineckých železár</w:t>
      </w:r>
      <w:r w:rsidR="00887B57">
        <w:rPr>
          <w:rFonts w:asciiTheme="majorHAnsi" w:hAnsiTheme="majorHAnsi"/>
          <w:i/>
          <w:sz w:val="24"/>
          <w:szCs w:val="24"/>
        </w:rPr>
        <w:t>nách</w:t>
      </w:r>
      <w:r w:rsidR="00EC02A5" w:rsidRPr="008411C6">
        <w:rPr>
          <w:rFonts w:asciiTheme="majorHAnsi" w:hAnsiTheme="majorHAnsi"/>
          <w:i/>
          <w:sz w:val="24"/>
          <w:szCs w:val="24"/>
        </w:rPr>
        <w:t>.  Je to jedna s těch ultramoderních kanceláří, s velkými okny, prosklenými stoly, kartotékami a úhledně srovnanými složkami a papíry. I stůl ředitele byl až nechutně srovnaný a uspořádaný. Nasajte tedy vůni papíru, plastových složek a všudypřítomné techniky. Ponořte se do atmosféry nasycené z části strachem, napětím a přitom to vše obklopené jakýmsi nadlidstvím samotného ředitele.</w:t>
      </w:r>
      <w:r w:rsidR="00067791" w:rsidRPr="008411C6">
        <w:rPr>
          <w:rFonts w:asciiTheme="majorHAnsi" w:hAnsiTheme="majorHAnsi"/>
          <w:i/>
          <w:sz w:val="48"/>
          <w:szCs w:val="48"/>
        </w:rPr>
        <w:br/>
      </w:r>
    </w:p>
    <w:p w:rsidR="00067791" w:rsidRPr="00465ED1" w:rsidRDefault="00C1627B" w:rsidP="00C1627B">
      <w:pPr>
        <w:rPr>
          <w:rFonts w:asciiTheme="majorHAnsi" w:hAnsiTheme="majorHAnsi" w:cs="Arial"/>
          <w:i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</w:t>
      </w:r>
      <w:r w:rsidR="00067791">
        <w:rPr>
          <w:rFonts w:ascii="Arial Rounded MT Bold" w:hAnsi="Arial Rounded MT Bold"/>
          <w:sz w:val="24"/>
          <w:szCs w:val="24"/>
        </w:rPr>
        <w:t>„U</w:t>
      </w:r>
      <w:r w:rsidR="00067791">
        <w:rPr>
          <w:rFonts w:ascii="Arial" w:hAnsi="Arial" w:cs="Arial"/>
          <w:sz w:val="24"/>
          <w:szCs w:val="24"/>
        </w:rPr>
        <w:t>ž je tady, pane řediteli</w:t>
      </w:r>
      <w:r w:rsidR="00887B57">
        <w:rPr>
          <w:rFonts w:ascii="Arial" w:hAnsi="Arial" w:cs="Arial"/>
          <w:sz w:val="24"/>
          <w:szCs w:val="24"/>
        </w:rPr>
        <w:t>,</w:t>
      </w:r>
      <w:r w:rsidR="00067791">
        <w:rPr>
          <w:rFonts w:ascii="Arial" w:hAnsi="Arial" w:cs="Arial"/>
          <w:sz w:val="24"/>
          <w:szCs w:val="24"/>
        </w:rPr>
        <w:t xml:space="preserve">“ </w:t>
      </w:r>
      <w:r w:rsidR="00887B5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lesla</w:t>
      </w:r>
      <w:r w:rsidR="00067791">
        <w:rPr>
          <w:rFonts w:ascii="Arial" w:hAnsi="Arial" w:cs="Arial"/>
          <w:sz w:val="24"/>
          <w:szCs w:val="24"/>
        </w:rPr>
        <w:t xml:space="preserve"> sekretářka pootevřenými dveřmi mé pracovny. Nebylo divu, že se ani neodvážila vstoupit dovnitř. Od rána vyčkávám jako na trní a už je to celkem znát. Ještě aby ne, když má přijít tak dlouho očekávaná zpráva. Toho člověka jsem tam poslal už aspoň před měsícem!</w:t>
      </w:r>
      <w:r>
        <w:rPr>
          <w:rFonts w:ascii="Arial" w:hAnsi="Arial" w:cs="Arial"/>
          <w:sz w:val="24"/>
          <w:szCs w:val="24"/>
        </w:rPr>
        <w:t xml:space="preserve"> Začínám si nervózně podupávat nohou. Sám tento zlozvyk nemám rád. Takový projev slabosti u ředitele, no posuďte sami. Už se otvírají dveře. A je to </w:t>
      </w:r>
      <w:r w:rsidR="00325F20">
        <w:rPr>
          <w:rFonts w:ascii="Arial" w:hAnsi="Arial" w:cs="Arial"/>
          <w:sz w:val="24"/>
          <w:szCs w:val="24"/>
        </w:rPr>
        <w:t>tady…</w:t>
      </w:r>
      <w:r w:rsidR="00325F20">
        <w:rPr>
          <w:rFonts w:ascii="Arial" w:hAnsi="Arial" w:cs="Arial"/>
          <w:sz w:val="24"/>
          <w:szCs w:val="24"/>
        </w:rPr>
        <w:br/>
        <w:t xml:space="preserve">  „Dobrý den, pane ředite</w:t>
      </w:r>
      <w:r w:rsidR="00C03355">
        <w:rPr>
          <w:rFonts w:ascii="Arial" w:hAnsi="Arial" w:cs="Arial"/>
          <w:sz w:val="24"/>
          <w:szCs w:val="24"/>
        </w:rPr>
        <w:t>l</w:t>
      </w:r>
      <w:r w:rsidR="00325F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“ </w:t>
      </w:r>
      <w:r w:rsidR="00775EE8">
        <w:rPr>
          <w:rFonts w:ascii="Arial" w:hAnsi="Arial" w:cs="Arial"/>
          <w:sz w:val="24"/>
          <w:szCs w:val="24"/>
        </w:rPr>
        <w:t>hlesl</w:t>
      </w:r>
      <w:r>
        <w:rPr>
          <w:rFonts w:ascii="Arial" w:hAnsi="Arial" w:cs="Arial"/>
          <w:sz w:val="24"/>
          <w:szCs w:val="24"/>
        </w:rPr>
        <w:t xml:space="preserve"> mladík s poněkud unaveným výrazem.</w:t>
      </w:r>
      <w:r>
        <w:rPr>
          <w:rFonts w:ascii="Arial" w:hAnsi="Arial" w:cs="Arial"/>
          <w:sz w:val="24"/>
          <w:szCs w:val="24"/>
        </w:rPr>
        <w:br/>
        <w:t xml:space="preserve">  „Dobrý, tak jak?“</w:t>
      </w:r>
      <w:r w:rsidR="00775EE8">
        <w:rPr>
          <w:rFonts w:ascii="Arial" w:hAnsi="Arial" w:cs="Arial"/>
          <w:sz w:val="24"/>
          <w:szCs w:val="24"/>
        </w:rPr>
        <w:t xml:space="preserve"> zeptal jsem</w:t>
      </w:r>
      <w:r>
        <w:rPr>
          <w:rFonts w:ascii="Arial" w:hAnsi="Arial" w:cs="Arial"/>
          <w:sz w:val="24"/>
          <w:szCs w:val="24"/>
        </w:rPr>
        <w:t xml:space="preserve"> se krátce a nedočkavě.</w:t>
      </w:r>
      <w:r>
        <w:rPr>
          <w:rFonts w:ascii="Arial" w:hAnsi="Arial" w:cs="Arial"/>
          <w:sz w:val="24"/>
          <w:szCs w:val="24"/>
        </w:rPr>
        <w:br/>
        <w:t xml:space="preserve">  „Zjistil jsem</w:t>
      </w:r>
      <w:r w:rsidR="00775EE8">
        <w:rPr>
          <w:rFonts w:ascii="Arial" w:hAnsi="Arial" w:cs="Arial"/>
          <w:sz w:val="24"/>
          <w:szCs w:val="24"/>
        </w:rPr>
        <w:t>,</w:t>
      </w:r>
      <w:r w:rsidR="00325F20">
        <w:rPr>
          <w:rFonts w:ascii="Arial" w:hAnsi="Arial" w:cs="Arial"/>
          <w:sz w:val="24"/>
          <w:szCs w:val="24"/>
        </w:rPr>
        <w:t xml:space="preserve"> co se dalo,</w:t>
      </w:r>
      <w:r>
        <w:rPr>
          <w:rFonts w:ascii="Arial" w:hAnsi="Arial" w:cs="Arial"/>
          <w:sz w:val="24"/>
          <w:szCs w:val="24"/>
        </w:rPr>
        <w:t xml:space="preserve">“ </w:t>
      </w:r>
      <w:r w:rsidR="00775EE8">
        <w:rPr>
          <w:rFonts w:ascii="Arial" w:hAnsi="Arial" w:cs="Arial"/>
          <w:sz w:val="24"/>
          <w:szCs w:val="24"/>
        </w:rPr>
        <w:t>řekl</w:t>
      </w:r>
      <w:r>
        <w:rPr>
          <w:rFonts w:ascii="Arial" w:hAnsi="Arial" w:cs="Arial"/>
          <w:sz w:val="24"/>
          <w:szCs w:val="24"/>
        </w:rPr>
        <w:t xml:space="preserve"> pro mě a mou náladu až příliš poma</w:t>
      </w:r>
      <w:r w:rsidR="00325F20">
        <w:rPr>
          <w:rFonts w:ascii="Arial" w:hAnsi="Arial" w:cs="Arial"/>
          <w:sz w:val="24"/>
          <w:szCs w:val="24"/>
        </w:rPr>
        <w:t>lu.</w:t>
      </w:r>
      <w:r w:rsidR="00325F20">
        <w:rPr>
          <w:rFonts w:ascii="Arial" w:hAnsi="Arial" w:cs="Arial"/>
          <w:sz w:val="24"/>
          <w:szCs w:val="24"/>
        </w:rPr>
        <w:br/>
        <w:t xml:space="preserve">  „No tak, chlapče, začněte,</w:t>
      </w:r>
      <w:r>
        <w:rPr>
          <w:rFonts w:ascii="Arial" w:hAnsi="Arial" w:cs="Arial"/>
          <w:sz w:val="24"/>
          <w:szCs w:val="24"/>
        </w:rPr>
        <w:t xml:space="preserve">“ </w:t>
      </w:r>
      <w:r w:rsidR="00775EE8">
        <w:rPr>
          <w:rFonts w:ascii="Arial" w:hAnsi="Arial" w:cs="Arial"/>
          <w:sz w:val="24"/>
          <w:szCs w:val="24"/>
        </w:rPr>
        <w:t>snažil</w:t>
      </w:r>
      <w:r>
        <w:rPr>
          <w:rFonts w:ascii="Arial" w:hAnsi="Arial" w:cs="Arial"/>
          <w:sz w:val="24"/>
          <w:szCs w:val="24"/>
        </w:rPr>
        <w:t xml:space="preserve"> jsem se ho popohnat.</w:t>
      </w:r>
      <w:r w:rsidR="00775EE8">
        <w:rPr>
          <w:rFonts w:ascii="Arial" w:hAnsi="Arial" w:cs="Arial"/>
          <w:sz w:val="24"/>
          <w:szCs w:val="24"/>
        </w:rPr>
        <w:t xml:space="preserve"> Z mého obličeje mu to bylo jasné</w:t>
      </w:r>
      <w:r w:rsidR="0084650A">
        <w:rPr>
          <w:rFonts w:ascii="Arial" w:hAnsi="Arial" w:cs="Arial"/>
          <w:sz w:val="24"/>
          <w:szCs w:val="24"/>
        </w:rPr>
        <w:t>,</w:t>
      </w:r>
      <w:r w:rsidR="00775EE8">
        <w:rPr>
          <w:rFonts w:ascii="Arial" w:hAnsi="Arial" w:cs="Arial"/>
          <w:sz w:val="24"/>
          <w:szCs w:val="24"/>
        </w:rPr>
        <w:t xml:space="preserve"> a tak pokračoval bez okolků a zbytečných zdvořilostí.</w:t>
      </w:r>
      <w:r>
        <w:rPr>
          <w:rFonts w:ascii="Arial" w:hAnsi="Arial" w:cs="Arial"/>
          <w:sz w:val="24"/>
          <w:szCs w:val="24"/>
        </w:rPr>
        <w:br/>
        <w:t xml:space="preserve">  „</w:t>
      </w:r>
      <w:r w:rsidR="00775EE8">
        <w:rPr>
          <w:rFonts w:ascii="Arial" w:hAnsi="Arial" w:cs="Arial"/>
          <w:sz w:val="24"/>
          <w:szCs w:val="24"/>
        </w:rPr>
        <w:t>Jejich plány jsou zajímavé. Nejspíš vidí</w:t>
      </w:r>
      <w:r w:rsidR="00964413">
        <w:rPr>
          <w:rFonts w:ascii="Arial" w:hAnsi="Arial" w:cs="Arial"/>
          <w:sz w:val="24"/>
          <w:szCs w:val="24"/>
        </w:rPr>
        <w:t xml:space="preserve"> opět spolupráci </w:t>
      </w:r>
      <w:r w:rsidR="00775EE8">
        <w:rPr>
          <w:rFonts w:ascii="Arial" w:hAnsi="Arial" w:cs="Arial"/>
          <w:sz w:val="24"/>
          <w:szCs w:val="24"/>
        </w:rPr>
        <w:t>s vedením města. Plánují vynahradit nedostatek památek v Třinci, a to tak, že zpřístupní turismu části železáren, vytvoří expozice a přijmou průvodce. Každý, kdo bude chtít</w:t>
      </w:r>
      <w:r w:rsidR="00C03355">
        <w:rPr>
          <w:rFonts w:ascii="Arial" w:hAnsi="Arial" w:cs="Arial"/>
          <w:sz w:val="24"/>
          <w:szCs w:val="24"/>
        </w:rPr>
        <w:t>,</w:t>
      </w:r>
      <w:r w:rsidR="00775EE8">
        <w:rPr>
          <w:rFonts w:ascii="Arial" w:hAnsi="Arial" w:cs="Arial"/>
          <w:sz w:val="24"/>
          <w:szCs w:val="24"/>
        </w:rPr>
        <w:t xml:space="preserve"> se bude moci dozvědět, jak se to všechno tvoří a něco si i osahat</w:t>
      </w:r>
      <w:r w:rsidR="00964413">
        <w:rPr>
          <w:rFonts w:ascii="Arial" w:hAnsi="Arial" w:cs="Arial"/>
          <w:sz w:val="24"/>
          <w:szCs w:val="24"/>
        </w:rPr>
        <w:t xml:space="preserve"> a vyzkoušet</w:t>
      </w:r>
      <w:r w:rsidR="0058611F">
        <w:rPr>
          <w:rFonts w:ascii="Arial" w:hAnsi="Arial" w:cs="Arial"/>
          <w:sz w:val="24"/>
          <w:szCs w:val="24"/>
        </w:rPr>
        <w:t>.</w:t>
      </w:r>
      <w:r w:rsidR="00C03355">
        <w:rPr>
          <w:rFonts w:ascii="Arial" w:hAnsi="Arial" w:cs="Arial"/>
          <w:sz w:val="24"/>
          <w:szCs w:val="24"/>
        </w:rPr>
        <w:t xml:space="preserve"> Jakýsi industriální park.</w:t>
      </w:r>
      <w:r w:rsidR="0058611F">
        <w:rPr>
          <w:rFonts w:ascii="Arial" w:hAnsi="Arial" w:cs="Arial"/>
          <w:sz w:val="24"/>
          <w:szCs w:val="24"/>
        </w:rPr>
        <w:t xml:space="preserve"> Chtějí vytvořit několik prohlídkových programů uzpůsobených normálním turistům, firmám se zájmem o spolupráci, ale taky školám a možným budoucím zaměstnancům a vývojářům. Celé to </w:t>
      </w:r>
      <w:r w:rsidR="00964413">
        <w:rPr>
          <w:rFonts w:ascii="Arial" w:hAnsi="Arial" w:cs="Arial"/>
          <w:sz w:val="24"/>
          <w:szCs w:val="24"/>
        </w:rPr>
        <w:t>vypadá tak</w:t>
      </w:r>
      <w:r w:rsidR="0058611F">
        <w:rPr>
          <w:rFonts w:ascii="Arial" w:hAnsi="Arial" w:cs="Arial"/>
          <w:sz w:val="24"/>
          <w:szCs w:val="24"/>
        </w:rPr>
        <w:t xml:space="preserve">, že chtějí udělat z práce ve </w:t>
      </w:r>
      <w:proofErr w:type="spellStart"/>
      <w:r w:rsidR="0058611F">
        <w:rPr>
          <w:rFonts w:ascii="Arial" w:hAnsi="Arial" w:cs="Arial"/>
          <w:sz w:val="24"/>
          <w:szCs w:val="24"/>
        </w:rPr>
        <w:t>Werku</w:t>
      </w:r>
      <w:proofErr w:type="spellEnd"/>
      <w:r w:rsidR="0058611F">
        <w:rPr>
          <w:rFonts w:ascii="Arial" w:hAnsi="Arial" w:cs="Arial"/>
          <w:sz w:val="24"/>
          <w:szCs w:val="24"/>
        </w:rPr>
        <w:t>, z každého postu v železárnách něco lukrativního, prostě něco tzv. „</w:t>
      </w:r>
      <w:proofErr w:type="spellStart"/>
      <w:r w:rsidR="0058611F">
        <w:rPr>
          <w:rFonts w:ascii="Arial" w:hAnsi="Arial" w:cs="Arial"/>
          <w:sz w:val="24"/>
          <w:szCs w:val="24"/>
        </w:rPr>
        <w:t>cool</w:t>
      </w:r>
      <w:proofErr w:type="spellEnd"/>
      <w:r w:rsidR="0058611F">
        <w:rPr>
          <w:rFonts w:ascii="Arial" w:hAnsi="Arial" w:cs="Arial"/>
          <w:sz w:val="24"/>
          <w:szCs w:val="24"/>
        </w:rPr>
        <w:t>“</w:t>
      </w:r>
      <w:r w:rsidR="00510E60">
        <w:rPr>
          <w:rFonts w:ascii="Arial" w:hAnsi="Arial" w:cs="Arial"/>
          <w:sz w:val="24"/>
          <w:szCs w:val="24"/>
        </w:rPr>
        <w:t>. Jakoby měl</w:t>
      </w:r>
      <w:r w:rsidR="00964413">
        <w:rPr>
          <w:rFonts w:ascii="Arial" w:hAnsi="Arial" w:cs="Arial"/>
          <w:sz w:val="24"/>
          <w:szCs w:val="24"/>
        </w:rPr>
        <w:t xml:space="preserve"> být</w:t>
      </w:r>
      <w:r w:rsidR="00510E60">
        <w:rPr>
          <w:rFonts w:ascii="Arial" w:hAnsi="Arial" w:cs="Arial"/>
          <w:sz w:val="24"/>
          <w:szCs w:val="24"/>
        </w:rPr>
        <w:t xml:space="preserve"> každý, </w:t>
      </w:r>
      <w:r w:rsidR="0058611F">
        <w:rPr>
          <w:rFonts w:ascii="Arial" w:hAnsi="Arial" w:cs="Arial"/>
          <w:sz w:val="24"/>
          <w:szCs w:val="24"/>
        </w:rPr>
        <w:t>kdo tam prac</w:t>
      </w:r>
      <w:r w:rsidR="00964413">
        <w:rPr>
          <w:rFonts w:ascii="Arial" w:hAnsi="Arial" w:cs="Arial"/>
          <w:sz w:val="24"/>
          <w:szCs w:val="24"/>
        </w:rPr>
        <w:t xml:space="preserve">uje </w:t>
      </w:r>
      <w:r w:rsidR="0058611F">
        <w:rPr>
          <w:rFonts w:ascii="Arial" w:hAnsi="Arial" w:cs="Arial"/>
          <w:sz w:val="24"/>
          <w:szCs w:val="24"/>
        </w:rPr>
        <w:t xml:space="preserve">hrdý, že tam je. </w:t>
      </w:r>
      <w:r w:rsidR="00510E60">
        <w:rPr>
          <w:rFonts w:ascii="Arial" w:hAnsi="Arial" w:cs="Arial"/>
          <w:sz w:val="24"/>
          <w:szCs w:val="24"/>
        </w:rPr>
        <w:t xml:space="preserve">Něco v tom smyslu, že jsem </w:t>
      </w:r>
      <w:proofErr w:type="spellStart"/>
      <w:r w:rsidR="00510E60">
        <w:rPr>
          <w:rFonts w:ascii="Arial" w:hAnsi="Arial" w:cs="Arial"/>
          <w:sz w:val="24"/>
          <w:szCs w:val="24"/>
        </w:rPr>
        <w:t>werkový</w:t>
      </w:r>
      <w:proofErr w:type="spellEnd"/>
      <w:r w:rsidR="00510E60">
        <w:rPr>
          <w:rFonts w:ascii="Arial" w:hAnsi="Arial" w:cs="Arial"/>
          <w:sz w:val="24"/>
          <w:szCs w:val="24"/>
        </w:rPr>
        <w:t xml:space="preserve"> a co je víc? Vid</w:t>
      </w:r>
      <w:r w:rsidR="00964413">
        <w:rPr>
          <w:rFonts w:ascii="Arial" w:hAnsi="Arial" w:cs="Arial"/>
          <w:sz w:val="24"/>
          <w:szCs w:val="24"/>
        </w:rPr>
        <w:t>í to tak, že když tam budou lidi</w:t>
      </w:r>
      <w:r w:rsidR="00510E60">
        <w:rPr>
          <w:rFonts w:ascii="Arial" w:hAnsi="Arial" w:cs="Arial"/>
          <w:sz w:val="24"/>
          <w:szCs w:val="24"/>
        </w:rPr>
        <w:t xml:space="preserve"> opravdu chtít pracovat, udělají pro to víc.“</w:t>
      </w:r>
      <w:r w:rsidR="00510E60">
        <w:rPr>
          <w:rFonts w:ascii="Arial" w:hAnsi="Arial" w:cs="Arial"/>
          <w:sz w:val="24"/>
          <w:szCs w:val="24"/>
        </w:rPr>
        <w:br/>
        <w:t xml:space="preserve">  „Ale proč by tak investovali? Vyplatilo by se jim to vůbec?“ </w:t>
      </w:r>
      <w:r w:rsidR="00964413">
        <w:rPr>
          <w:rFonts w:ascii="Arial" w:hAnsi="Arial" w:cs="Arial"/>
          <w:sz w:val="24"/>
          <w:szCs w:val="24"/>
        </w:rPr>
        <w:t>podíval</w:t>
      </w:r>
      <w:r w:rsidR="00510E60">
        <w:rPr>
          <w:rFonts w:ascii="Arial" w:hAnsi="Arial" w:cs="Arial"/>
          <w:sz w:val="24"/>
          <w:szCs w:val="24"/>
        </w:rPr>
        <w:t xml:space="preserve"> jsem</w:t>
      </w:r>
      <w:r w:rsidR="00964413">
        <w:rPr>
          <w:rFonts w:ascii="Arial" w:hAnsi="Arial" w:cs="Arial"/>
          <w:sz w:val="24"/>
          <w:szCs w:val="24"/>
        </w:rPr>
        <w:t xml:space="preserve"> se</w:t>
      </w:r>
      <w:r w:rsidR="00510E60">
        <w:rPr>
          <w:rFonts w:ascii="Arial" w:hAnsi="Arial" w:cs="Arial"/>
          <w:sz w:val="24"/>
          <w:szCs w:val="24"/>
        </w:rPr>
        <w:t xml:space="preserve"> na něj tázavě.</w:t>
      </w:r>
      <w:r w:rsidR="00510E60">
        <w:rPr>
          <w:rFonts w:ascii="Arial" w:hAnsi="Arial" w:cs="Arial"/>
          <w:sz w:val="24"/>
          <w:szCs w:val="24"/>
        </w:rPr>
        <w:br/>
        <w:t xml:space="preserve">  „Kdo ví? Ale město se na tom určitě bude taky podílet. Jen si to představte, turismus je jednou ze zanedbanějších oblastí, plus nová pracovní místa ve sféře ubytování, stravování a podobně.“ opatrně </w:t>
      </w:r>
      <w:proofErr w:type="gramStart"/>
      <w:r w:rsidR="00510E60">
        <w:rPr>
          <w:rFonts w:ascii="Arial" w:hAnsi="Arial" w:cs="Arial"/>
          <w:sz w:val="24"/>
          <w:szCs w:val="24"/>
        </w:rPr>
        <w:t>odvětil</w:t>
      </w:r>
      <w:proofErr w:type="gramEnd"/>
      <w:r w:rsidR="00510E60">
        <w:rPr>
          <w:rFonts w:ascii="Arial" w:hAnsi="Arial" w:cs="Arial"/>
          <w:sz w:val="24"/>
          <w:szCs w:val="24"/>
        </w:rPr>
        <w:t>.</w:t>
      </w:r>
      <w:r w:rsidR="00510E60">
        <w:rPr>
          <w:rFonts w:ascii="Arial" w:hAnsi="Arial" w:cs="Arial"/>
          <w:sz w:val="24"/>
          <w:szCs w:val="24"/>
        </w:rPr>
        <w:br/>
      </w:r>
      <w:r w:rsidR="00510E60">
        <w:rPr>
          <w:rFonts w:ascii="Arial" w:hAnsi="Arial" w:cs="Arial"/>
          <w:sz w:val="24"/>
          <w:szCs w:val="24"/>
        </w:rPr>
        <w:lastRenderedPageBreak/>
        <w:t xml:space="preserve">Ani jsem </w:t>
      </w:r>
      <w:proofErr w:type="gramStart"/>
      <w:r w:rsidR="00510E60">
        <w:rPr>
          <w:rFonts w:ascii="Arial" w:hAnsi="Arial" w:cs="Arial"/>
          <w:sz w:val="24"/>
          <w:szCs w:val="24"/>
        </w:rPr>
        <w:t>nehlesl</w:t>
      </w:r>
      <w:proofErr w:type="gramEnd"/>
      <w:r w:rsidR="00510E60">
        <w:rPr>
          <w:rFonts w:ascii="Arial" w:hAnsi="Arial" w:cs="Arial"/>
          <w:sz w:val="24"/>
          <w:szCs w:val="24"/>
        </w:rPr>
        <w:t xml:space="preserve">, jen </w:t>
      </w:r>
      <w:r w:rsidR="00702B6A">
        <w:rPr>
          <w:rFonts w:ascii="Arial" w:hAnsi="Arial" w:cs="Arial"/>
          <w:sz w:val="24"/>
          <w:szCs w:val="24"/>
        </w:rPr>
        <w:t>ho gestem pobídl, ať pokračuje.</w:t>
      </w:r>
      <w:r w:rsidR="00702B6A">
        <w:rPr>
          <w:rFonts w:ascii="Arial" w:hAnsi="Arial" w:cs="Arial"/>
          <w:sz w:val="24"/>
          <w:szCs w:val="24"/>
        </w:rPr>
        <w:br/>
        <w:t xml:space="preserve">  „No, tedy…“ začal se nervozitou zakoktávat „</w:t>
      </w:r>
      <w:r w:rsidR="00964413">
        <w:rPr>
          <w:rFonts w:ascii="Arial" w:hAnsi="Arial" w:cs="Arial"/>
          <w:sz w:val="24"/>
          <w:szCs w:val="24"/>
        </w:rPr>
        <w:t>… chtějí nějakým způsobem zefektivnit praxi učňů a taky se rozhodli vytvořit něco jako výzkumný ústav nebo oddělení. Má být zaměřeno hlavně na technologie pro výrobu v železárnách. Budou umožňovat i praxi mladým, nadaným v</w:t>
      </w:r>
      <w:r w:rsidR="00325F20">
        <w:rPr>
          <w:rFonts w:ascii="Arial" w:hAnsi="Arial" w:cs="Arial"/>
          <w:sz w:val="24"/>
          <w:szCs w:val="24"/>
        </w:rPr>
        <w:t>ědcům. Slibují si od toho hodně,</w:t>
      </w:r>
      <w:r w:rsidR="00964413">
        <w:rPr>
          <w:rFonts w:ascii="Arial" w:hAnsi="Arial" w:cs="Arial"/>
          <w:sz w:val="24"/>
          <w:szCs w:val="24"/>
        </w:rPr>
        <w:t>“ řekl se smutkem v hlase můj špión.</w:t>
      </w:r>
      <w:r w:rsidR="00FC04E4">
        <w:rPr>
          <w:rFonts w:ascii="Arial" w:hAnsi="Arial" w:cs="Arial"/>
          <w:sz w:val="24"/>
          <w:szCs w:val="24"/>
        </w:rPr>
        <w:br/>
        <w:t>„Chcete</w:t>
      </w:r>
      <w:r w:rsidR="000B2573">
        <w:rPr>
          <w:rFonts w:ascii="Arial" w:hAnsi="Arial" w:cs="Arial"/>
          <w:sz w:val="24"/>
          <w:szCs w:val="24"/>
        </w:rPr>
        <w:t>,</w:t>
      </w:r>
      <w:r w:rsidR="00FC04E4">
        <w:rPr>
          <w:rFonts w:ascii="Arial" w:hAnsi="Arial" w:cs="Arial"/>
          <w:sz w:val="24"/>
          <w:szCs w:val="24"/>
        </w:rPr>
        <w:t xml:space="preserve"> abych pokračoval pane?“</w:t>
      </w:r>
      <w:r w:rsidR="00FC04E4">
        <w:rPr>
          <w:rFonts w:ascii="Arial" w:hAnsi="Arial" w:cs="Arial"/>
          <w:sz w:val="24"/>
          <w:szCs w:val="24"/>
        </w:rPr>
        <w:br/>
        <w:t xml:space="preserve">„No samozřejmě!“ obořil jsem se na něj. On, až se strachem v očích, </w:t>
      </w:r>
      <w:r w:rsidR="000B2573">
        <w:rPr>
          <w:rFonts w:ascii="Arial" w:hAnsi="Arial" w:cs="Arial"/>
          <w:sz w:val="24"/>
          <w:szCs w:val="24"/>
        </w:rPr>
        <w:t xml:space="preserve">potichu </w:t>
      </w:r>
      <w:r w:rsidR="00FC04E4">
        <w:rPr>
          <w:rFonts w:ascii="Arial" w:hAnsi="Arial" w:cs="Arial"/>
          <w:sz w:val="24"/>
          <w:szCs w:val="24"/>
        </w:rPr>
        <w:t>pokračoval.</w:t>
      </w:r>
      <w:r w:rsidR="00FC04E4">
        <w:rPr>
          <w:rFonts w:ascii="Arial" w:hAnsi="Arial" w:cs="Arial"/>
          <w:sz w:val="24"/>
          <w:szCs w:val="24"/>
        </w:rPr>
        <w:br/>
      </w:r>
      <w:r w:rsidR="000B2573">
        <w:rPr>
          <w:rFonts w:ascii="Arial" w:hAnsi="Arial" w:cs="Arial"/>
          <w:sz w:val="24"/>
          <w:szCs w:val="24"/>
        </w:rPr>
        <w:t>„</w:t>
      </w:r>
      <w:r w:rsidR="00325F20">
        <w:rPr>
          <w:rFonts w:ascii="Arial" w:hAnsi="Arial" w:cs="Arial"/>
          <w:sz w:val="24"/>
          <w:szCs w:val="24"/>
        </w:rPr>
        <w:t>Kdybyste to tam viděl, pane řediteli. Vypadá to úplně jinak než u nás. Aby se vyhnuli nepříznivým povětrnostním podmínkám, přikryli celý komplex jakousi kopulí ze skla. Viděl jsem i průduchy, kterými proudí vzduch, ten tam prochází další soustavou filtrů a ven vychází jako úplně přirozený bez nadbytečných vodních par, které jsou samozřejmě také skleníkovými plyny.</w:t>
      </w:r>
      <w:r w:rsidR="0084650A">
        <w:rPr>
          <w:rFonts w:ascii="Arial" w:hAnsi="Arial" w:cs="Arial"/>
          <w:sz w:val="24"/>
          <w:szCs w:val="24"/>
        </w:rPr>
        <w:t xml:space="preserve"> Přebytečné teplo z provozu </w:t>
      </w:r>
      <w:r w:rsidR="00887B57">
        <w:rPr>
          <w:rFonts w:ascii="Arial" w:hAnsi="Arial" w:cs="Arial"/>
          <w:sz w:val="24"/>
          <w:szCs w:val="24"/>
        </w:rPr>
        <w:t>o</w:t>
      </w:r>
      <w:r w:rsidR="0084650A">
        <w:rPr>
          <w:rFonts w:ascii="Arial" w:hAnsi="Arial" w:cs="Arial"/>
          <w:sz w:val="24"/>
          <w:szCs w:val="24"/>
        </w:rPr>
        <w:t xml:space="preserve">hřívá vodu, kterou vedou potrubím pod chodníky, které v zimě často namrzaly a </w:t>
      </w:r>
      <w:r w:rsidR="00890CA3">
        <w:rPr>
          <w:rFonts w:ascii="Arial" w:hAnsi="Arial" w:cs="Arial"/>
          <w:sz w:val="24"/>
          <w:szCs w:val="24"/>
        </w:rPr>
        <w:t>klouzaly. Vyšli</w:t>
      </w:r>
      <w:r w:rsidR="007855BD">
        <w:rPr>
          <w:rFonts w:ascii="Arial" w:hAnsi="Arial" w:cs="Arial"/>
          <w:sz w:val="24"/>
          <w:szCs w:val="24"/>
        </w:rPr>
        <w:t xml:space="preserve"> vstříc </w:t>
      </w:r>
      <w:r w:rsidR="00890CA3">
        <w:rPr>
          <w:rFonts w:ascii="Arial" w:hAnsi="Arial" w:cs="Arial"/>
          <w:sz w:val="24"/>
          <w:szCs w:val="24"/>
        </w:rPr>
        <w:t>i lidem, kterým se nelíbilo, jak železárny vypadají. Vždyť zlepšit estetický vzhled je to nejlehčí</w:t>
      </w:r>
      <w:r w:rsidR="00887B57">
        <w:rPr>
          <w:rFonts w:ascii="Arial" w:hAnsi="Arial" w:cs="Arial"/>
          <w:sz w:val="24"/>
          <w:szCs w:val="24"/>
        </w:rPr>
        <w:t>,</w:t>
      </w:r>
      <w:r w:rsidR="00890CA3">
        <w:rPr>
          <w:rFonts w:ascii="Arial" w:hAnsi="Arial" w:cs="Arial"/>
          <w:sz w:val="24"/>
          <w:szCs w:val="24"/>
        </w:rPr>
        <w:t xml:space="preserve"> co může být. Tady to natřít, tady vysadit nějaký ten strom pro více kyslíku. </w:t>
      </w:r>
      <w:r w:rsidR="006A7E0A">
        <w:rPr>
          <w:rFonts w:ascii="Arial" w:hAnsi="Arial" w:cs="Arial"/>
          <w:sz w:val="24"/>
          <w:szCs w:val="24"/>
        </w:rPr>
        <w:t>Jednoduše to vypadá, že se jim víc než daří.“</w:t>
      </w:r>
      <w:r w:rsidR="00964413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964413">
        <w:rPr>
          <w:rFonts w:ascii="Arial" w:hAnsi="Arial" w:cs="Arial"/>
          <w:sz w:val="24"/>
          <w:szCs w:val="24"/>
        </w:rPr>
        <w:t xml:space="preserve">Nebylo ani co na to odpovědět. Jen jsem ho pokynem ruky poslal ven z kanceláře, položil si hlavu do dlaní a přemýšlel nad tímto raportem. Jak mám něčemu takovému konkurovat? Vždyť to snad ani není </w:t>
      </w:r>
      <w:r w:rsidR="006A7E0A">
        <w:rPr>
          <w:rFonts w:ascii="Arial" w:hAnsi="Arial" w:cs="Arial"/>
          <w:sz w:val="24"/>
          <w:szCs w:val="24"/>
        </w:rPr>
        <w:t>možné. Být tak radši ředitelem T</w:t>
      </w:r>
      <w:r w:rsidR="00964413">
        <w:rPr>
          <w:rFonts w:ascii="Arial" w:hAnsi="Arial" w:cs="Arial"/>
          <w:sz w:val="24"/>
          <w:szCs w:val="24"/>
        </w:rPr>
        <w:t>řineckých železáren…</w:t>
      </w:r>
      <w:r>
        <w:rPr>
          <w:rFonts w:ascii="Arial" w:hAnsi="Arial" w:cs="Arial"/>
          <w:sz w:val="24"/>
          <w:szCs w:val="24"/>
        </w:rPr>
        <w:br/>
      </w:r>
      <w:r w:rsidR="00465ED1">
        <w:rPr>
          <w:rFonts w:ascii="Arial" w:hAnsi="Arial" w:cs="Arial"/>
          <w:sz w:val="24"/>
          <w:szCs w:val="24"/>
        </w:rPr>
        <w:br/>
      </w:r>
      <w:r w:rsidR="00465ED1">
        <w:rPr>
          <w:rFonts w:ascii="Arial" w:hAnsi="Arial" w:cs="Arial"/>
          <w:sz w:val="24"/>
          <w:szCs w:val="24"/>
        </w:rPr>
        <w:br/>
      </w:r>
      <w:r w:rsidR="00465ED1">
        <w:rPr>
          <w:rFonts w:asciiTheme="majorHAnsi" w:hAnsiTheme="majorHAnsi" w:cs="Arial"/>
          <w:i/>
          <w:sz w:val="24"/>
          <w:szCs w:val="24"/>
        </w:rPr>
        <w:t xml:space="preserve">A nyní </w:t>
      </w:r>
      <w:r w:rsidR="00393A26">
        <w:rPr>
          <w:rFonts w:asciiTheme="majorHAnsi" w:hAnsiTheme="majorHAnsi" w:cs="Arial"/>
          <w:i/>
          <w:sz w:val="24"/>
          <w:szCs w:val="24"/>
        </w:rPr>
        <w:t>milý čtenáři, posuzuj a rozsuj, j</w:t>
      </w:r>
      <w:r w:rsidR="00465ED1">
        <w:rPr>
          <w:rFonts w:asciiTheme="majorHAnsi" w:hAnsiTheme="majorHAnsi" w:cs="Arial"/>
          <w:i/>
          <w:sz w:val="24"/>
          <w:szCs w:val="24"/>
        </w:rPr>
        <w:t>estlipa</w:t>
      </w:r>
      <w:r w:rsidR="00393A26">
        <w:rPr>
          <w:rFonts w:asciiTheme="majorHAnsi" w:hAnsiTheme="majorHAnsi" w:cs="Arial"/>
          <w:i/>
          <w:sz w:val="24"/>
          <w:szCs w:val="24"/>
        </w:rPr>
        <w:t>k můžeš pro to něco udělat. J</w:t>
      </w:r>
      <w:r w:rsidR="00465ED1">
        <w:rPr>
          <w:rFonts w:asciiTheme="majorHAnsi" w:hAnsiTheme="majorHAnsi" w:cs="Arial"/>
          <w:i/>
          <w:sz w:val="24"/>
          <w:szCs w:val="24"/>
        </w:rPr>
        <w:t xml:space="preserve">akpak byste se cítil na místě tohoto ředitele. Zklamán a vysílen </w:t>
      </w:r>
      <w:r w:rsidR="00B619BC">
        <w:rPr>
          <w:rFonts w:asciiTheme="majorHAnsi" w:hAnsiTheme="majorHAnsi" w:cs="Arial"/>
          <w:i/>
          <w:sz w:val="24"/>
          <w:szCs w:val="24"/>
        </w:rPr>
        <w:t>v beznaději a možná s kapkou závisti.</w:t>
      </w:r>
    </w:p>
    <w:sectPr w:rsidR="00067791" w:rsidRPr="00465ED1" w:rsidSect="00F66BAC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32" w:rsidRDefault="008C4D32" w:rsidP="00F66BAC">
      <w:pPr>
        <w:spacing w:after="0" w:line="240" w:lineRule="auto"/>
      </w:pPr>
      <w:r>
        <w:separator/>
      </w:r>
    </w:p>
  </w:endnote>
  <w:endnote w:type="continuationSeparator" w:id="0">
    <w:p w:rsidR="008C4D32" w:rsidRDefault="008C4D32" w:rsidP="00F6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32" w:rsidRDefault="008C4D32" w:rsidP="00F66BAC">
      <w:pPr>
        <w:spacing w:after="0" w:line="240" w:lineRule="auto"/>
      </w:pPr>
      <w:r>
        <w:separator/>
      </w:r>
    </w:p>
  </w:footnote>
  <w:footnote w:type="continuationSeparator" w:id="0">
    <w:p w:rsidR="008C4D32" w:rsidRDefault="008C4D32" w:rsidP="00F6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AC" w:rsidRDefault="001E3F7A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20" o:spid="_x0000_s2050" type="#_x0000_t202" style="position:absolute;margin-left:16pt;margin-top:32.25pt;width:453.6pt;height:22pt;z-index:251660288;visibility:visible;mso-width-percent:1000;mso-position-horizontal-relative:margin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FrbmtK9&#10;AgAAvAUAAA4AAAAAAAAAAAAAAAAALgIAAGRycy9lMm9Eb2MueG1sUEsBAi0AFAAGAAgAAAAhACVn&#10;uW3bAAAABAEAAA8AAAAAAAAAAAAAAAAAFwUAAGRycy9kb3ducmV2LnhtbFBLBQYAAAAABAAEAPMA&#10;AAAfBgAAAAA=&#10;" o:allowincell="f" filled="f" stroked="f">
          <v:textbox style="mso-fit-shape-to-text:t" inset=",0,,0">
            <w:txbxContent>
              <w:p w:rsidR="00F66BAC" w:rsidRDefault="00F66BAC" w:rsidP="00F66BAC">
                <w:pPr>
                  <w:spacing w:after="0" w:line="240" w:lineRule="auto"/>
                </w:pPr>
                <w:r>
                  <w:rPr>
                    <w:b/>
                    <w:sz w:val="36"/>
                    <w:szCs w:val="36"/>
                  </w:rPr>
                  <w:t xml:space="preserve">                                          </w:t>
                </w:r>
                <w:r w:rsidRPr="00F66BAC">
                  <w:rPr>
                    <w:b/>
                    <w:sz w:val="36"/>
                    <w:szCs w:val="36"/>
                  </w:rPr>
                  <w:t>RAPORT</w:t>
                </w:r>
                <w:r>
                  <w:t xml:space="preserve">                                             Debora Zubková      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xtové pole 221" o:spid="_x0000_s2049" type="#_x0000_t202" style="position:absolute;margin-left:84.2pt;margin-top:0;width:71.8pt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" o:allowincell="f" fillcolor="#fabf8f [1945]" stroked="f">
          <v:textbox style="mso-fit-shape-to-text:t" inset=",0,,0">
            <w:txbxContent>
              <w:p w:rsidR="00F66BAC" w:rsidRDefault="00F66BAC">
                <w:pPr>
                  <w:spacing w:after="0" w:line="240" w:lineRule="auto"/>
                  <w:rPr>
                    <w:color w:val="FFFFFF" w:themeColor="background1"/>
                  </w:rPr>
                </w:pP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7791"/>
    <w:rsid w:val="00067791"/>
    <w:rsid w:val="000A3056"/>
    <w:rsid w:val="000B2573"/>
    <w:rsid w:val="001D442A"/>
    <w:rsid w:val="001E3F7A"/>
    <w:rsid w:val="00325F20"/>
    <w:rsid w:val="00393A26"/>
    <w:rsid w:val="003A36D1"/>
    <w:rsid w:val="00465ED1"/>
    <w:rsid w:val="00501AD4"/>
    <w:rsid w:val="00510E60"/>
    <w:rsid w:val="0058611F"/>
    <w:rsid w:val="005A5432"/>
    <w:rsid w:val="00601240"/>
    <w:rsid w:val="006A7E0A"/>
    <w:rsid w:val="00702B6A"/>
    <w:rsid w:val="007036F4"/>
    <w:rsid w:val="00775EE8"/>
    <w:rsid w:val="007855BD"/>
    <w:rsid w:val="008411C6"/>
    <w:rsid w:val="0084650A"/>
    <w:rsid w:val="00887B57"/>
    <w:rsid w:val="00890CA3"/>
    <w:rsid w:val="008C4D32"/>
    <w:rsid w:val="008D4E23"/>
    <w:rsid w:val="00942CEA"/>
    <w:rsid w:val="00964413"/>
    <w:rsid w:val="00B619BC"/>
    <w:rsid w:val="00BE0ECD"/>
    <w:rsid w:val="00C03355"/>
    <w:rsid w:val="00C1627B"/>
    <w:rsid w:val="00DF5A7C"/>
    <w:rsid w:val="00EC02A5"/>
    <w:rsid w:val="00F66BAC"/>
    <w:rsid w:val="00FC04E4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BAC"/>
  </w:style>
  <w:style w:type="paragraph" w:styleId="Zpat">
    <w:name w:val="footer"/>
    <w:basedOn w:val="Normln"/>
    <w:link w:val="ZpatChar"/>
    <w:uiPriority w:val="99"/>
    <w:unhideWhenUsed/>
    <w:rsid w:val="00F6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Jméno</dc:creator>
  <cp:lastModifiedBy>anna.jursova</cp:lastModifiedBy>
  <cp:revision>4</cp:revision>
  <dcterms:created xsi:type="dcterms:W3CDTF">2015-02-16T10:07:00Z</dcterms:created>
  <dcterms:modified xsi:type="dcterms:W3CDTF">2015-02-16T10:14:00Z</dcterms:modified>
</cp:coreProperties>
</file>